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6546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7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8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9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A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B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C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D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E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4F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0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1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2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9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A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B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C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D" w14:textId="77777777" w:rsidR="00290B17" w:rsidRDefault="00290B17">
      <w:pPr>
        <w:jc w:val="both"/>
        <w:rPr>
          <w:color w:val="000000"/>
          <w:sz w:val="24"/>
          <w:szCs w:val="24"/>
        </w:rPr>
      </w:pPr>
    </w:p>
    <w:p w14:paraId="747C655E" w14:textId="3A0496F7" w:rsidR="00290B17" w:rsidRPr="00BA49C8" w:rsidRDefault="00DC5992" w:rsidP="007B24F2">
      <w:pPr>
        <w:jc w:val="center"/>
        <w:rPr>
          <w:b/>
          <w:bCs/>
          <w:color w:val="000000"/>
          <w:sz w:val="28"/>
          <w:szCs w:val="28"/>
        </w:rPr>
      </w:pPr>
      <w:r w:rsidRPr="00DC5992">
        <w:rPr>
          <w:b/>
          <w:bCs/>
          <w:color w:val="000000"/>
          <w:sz w:val="28"/>
          <w:szCs w:val="28"/>
        </w:rPr>
        <w:t>N</w:t>
      </w:r>
      <w:r w:rsidRPr="00BA49C8">
        <w:rPr>
          <w:b/>
          <w:bCs/>
          <w:color w:val="000000"/>
          <w:sz w:val="28"/>
          <w:szCs w:val="28"/>
        </w:rPr>
        <w:t>ÁVRH</w:t>
      </w:r>
    </w:p>
    <w:p w14:paraId="279ADBF9" w14:textId="77777777" w:rsidR="007B24F2" w:rsidRPr="00BA49C8" w:rsidRDefault="007B24F2" w:rsidP="007B24F2">
      <w:pPr>
        <w:jc w:val="center"/>
        <w:rPr>
          <w:b/>
          <w:bCs/>
          <w:color w:val="000000"/>
          <w:sz w:val="28"/>
          <w:szCs w:val="28"/>
        </w:rPr>
      </w:pPr>
    </w:p>
    <w:p w14:paraId="747C6560" w14:textId="0A0E9FB2" w:rsidR="00290B17" w:rsidRDefault="00842C63" w:rsidP="007B24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Všeobecn</w:t>
      </w:r>
      <w:r w:rsidR="00DC5992">
        <w:rPr>
          <w:b/>
          <w:color w:val="000000"/>
          <w:sz w:val="28"/>
          <w:szCs w:val="28"/>
        </w:rPr>
        <w:t>e</w:t>
      </w:r>
      <w:r>
        <w:rPr>
          <w:b/>
          <w:color w:val="000000"/>
          <w:sz w:val="28"/>
          <w:szCs w:val="28"/>
        </w:rPr>
        <w:t xml:space="preserve"> záväzné</w:t>
      </w:r>
      <w:r w:rsidR="00DC5992">
        <w:rPr>
          <w:b/>
          <w:color w:val="000000"/>
          <w:sz w:val="28"/>
          <w:szCs w:val="28"/>
        </w:rPr>
        <w:t>ho</w:t>
      </w:r>
      <w:r>
        <w:rPr>
          <w:b/>
          <w:color w:val="000000"/>
          <w:sz w:val="28"/>
          <w:szCs w:val="28"/>
        </w:rPr>
        <w:t xml:space="preserve"> nariadeni</w:t>
      </w:r>
      <w:r w:rsidR="00DC5992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 Mestskej časti Bratislava</w:t>
      </w:r>
      <w:r w:rsidR="00DC599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Rusovce</w:t>
      </w:r>
    </w:p>
    <w:p w14:paraId="747C6561" w14:textId="135B4044" w:rsidR="00290B17" w:rsidRDefault="00842C63" w:rsidP="007B24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č. </w:t>
      </w:r>
      <w:r w:rsidR="00DC5992">
        <w:rPr>
          <w:b/>
          <w:color w:val="000000"/>
          <w:sz w:val="28"/>
          <w:szCs w:val="28"/>
        </w:rPr>
        <w:t>............./2025</w:t>
      </w:r>
    </w:p>
    <w:p w14:paraId="747C6562" w14:textId="22C03C8E" w:rsidR="00290B17" w:rsidRDefault="00842C63" w:rsidP="007B24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prijaté uznesením č.</w:t>
      </w:r>
      <w:r w:rsidR="0052646F">
        <w:rPr>
          <w:b/>
          <w:color w:val="000000"/>
          <w:sz w:val="28"/>
          <w:szCs w:val="28"/>
        </w:rPr>
        <w:t xml:space="preserve"> </w:t>
      </w:r>
      <w:r w:rsidR="00DC5992">
        <w:rPr>
          <w:b/>
          <w:color w:val="000000"/>
          <w:sz w:val="28"/>
          <w:szCs w:val="28"/>
        </w:rPr>
        <w:t>.............</w:t>
      </w:r>
      <w:r>
        <w:rPr>
          <w:b/>
          <w:color w:val="000000"/>
          <w:sz w:val="28"/>
          <w:szCs w:val="28"/>
        </w:rPr>
        <w:t xml:space="preserve"> zo dňa</w:t>
      </w:r>
      <w:r w:rsidR="00DC5992">
        <w:rPr>
          <w:b/>
          <w:color w:val="000000"/>
          <w:sz w:val="28"/>
          <w:szCs w:val="28"/>
        </w:rPr>
        <w:t xml:space="preserve"> .............</w:t>
      </w:r>
    </w:p>
    <w:p w14:paraId="747C6563" w14:textId="77777777" w:rsidR="00290B17" w:rsidRDefault="00842C63" w:rsidP="007B24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nájme bytov určených na sociálne bývanie</w:t>
      </w:r>
    </w:p>
    <w:p w14:paraId="747C6564" w14:textId="77777777" w:rsidR="00290B17" w:rsidRDefault="00290B17" w:rsidP="007B24F2">
      <w:pPr>
        <w:keepNext/>
        <w:keepLines/>
        <w:jc w:val="center"/>
        <w:rPr>
          <w:b/>
          <w:bCs/>
          <w:color w:val="000000"/>
          <w:sz w:val="24"/>
          <w:szCs w:val="24"/>
        </w:rPr>
      </w:pPr>
    </w:p>
    <w:p w14:paraId="747C6565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6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7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8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9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A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B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C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D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6E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70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354B54AC" w14:textId="77777777" w:rsidR="00BA49C8" w:rsidRDefault="00BA49C8">
      <w:pPr>
        <w:spacing w:before="200"/>
        <w:jc w:val="both"/>
        <w:rPr>
          <w:color w:val="000000"/>
          <w:sz w:val="24"/>
          <w:szCs w:val="24"/>
        </w:rPr>
      </w:pPr>
    </w:p>
    <w:p w14:paraId="50C0473A" w14:textId="77777777" w:rsidR="00BA49C8" w:rsidRDefault="00BA49C8">
      <w:pPr>
        <w:spacing w:before="200"/>
        <w:jc w:val="both"/>
        <w:rPr>
          <w:color w:val="000000"/>
          <w:sz w:val="24"/>
          <w:szCs w:val="24"/>
        </w:rPr>
      </w:pPr>
    </w:p>
    <w:p w14:paraId="747C6571" w14:textId="77777777" w:rsidR="00290B17" w:rsidRDefault="00842C63">
      <w:pPr>
        <w:spacing w:before="20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Preambula</w:t>
      </w:r>
    </w:p>
    <w:p w14:paraId="747C6572" w14:textId="11DA8EDB" w:rsidR="00290B17" w:rsidRDefault="00842C63">
      <w:pPr>
        <w:spacing w:before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Miestne zastupiteľstvo Mestskej časti Bratislava</w:t>
      </w:r>
      <w:r w:rsidR="00DC599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Rusovce podľa </w:t>
      </w:r>
      <w:r>
        <w:rPr>
          <w:sz w:val="24"/>
          <w:szCs w:val="24"/>
        </w:rPr>
        <w:t xml:space="preserve">§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15 </w:t>
      </w:r>
      <w:r>
        <w:rPr>
          <w:sz w:val="24"/>
          <w:szCs w:val="24"/>
        </w:rPr>
        <w:t>ods.</w:t>
      </w:r>
      <w:r>
        <w:rPr>
          <w:color w:val="000000"/>
          <w:sz w:val="24"/>
          <w:szCs w:val="24"/>
        </w:rPr>
        <w:t xml:space="preserve"> 2 písm. a) zákona Slovenskej národnej rady č. 377/1990 Zb. o hlavnom meste Slovenskej republiky Bratislave v znení neskorších predpisov, zákona č. 443/2010 Z. z. o dotáciách na rozvoj bývania a o sociálnom bývaní v znení neskorších predpisov (ďalej len </w:t>
      </w:r>
      <w:r>
        <w:rPr>
          <w:b/>
          <w:bCs/>
          <w:i/>
          <w:iCs/>
          <w:color w:val="000000"/>
          <w:sz w:val="24"/>
          <w:szCs w:val="24"/>
        </w:rPr>
        <w:t>„Zákon č. 443/2010 Z. z.“</w:t>
      </w:r>
      <w:r>
        <w:rPr>
          <w:color w:val="000000"/>
          <w:sz w:val="24"/>
          <w:szCs w:val="24"/>
        </w:rPr>
        <w:t>) a zákona č. 150/2013 Z. z. o Štátnom fonde rozvoja bývania v znení neskorších predpisov sa uznieslo na tomto Všeobecne záväznom nariadení a vydáva toto</w:t>
      </w:r>
    </w:p>
    <w:p w14:paraId="747C6573" w14:textId="77777777" w:rsidR="00290B17" w:rsidRDefault="00290B17">
      <w:pPr>
        <w:spacing w:before="200"/>
        <w:jc w:val="both"/>
        <w:rPr>
          <w:color w:val="000000"/>
          <w:sz w:val="24"/>
          <w:szCs w:val="24"/>
        </w:rPr>
      </w:pPr>
    </w:p>
    <w:p w14:paraId="747C6574" w14:textId="57F8B050" w:rsidR="00290B17" w:rsidRDefault="00842C63">
      <w:pPr>
        <w:jc w:val="center"/>
        <w:rPr>
          <w:sz w:val="24"/>
          <w:szCs w:val="24"/>
        </w:rPr>
      </w:pPr>
      <w:r>
        <w:rPr>
          <w:rFonts w:eastAsia="Arial-BoldItalicMT"/>
          <w:b/>
          <w:bCs/>
          <w:i/>
          <w:iCs/>
          <w:color w:val="000000"/>
          <w:sz w:val="24"/>
          <w:szCs w:val="24"/>
          <w:lang w:eastAsia="zh-CN" w:bidi="ar"/>
        </w:rPr>
        <w:t>Všeobecne záväzné nariadenie Mestskej časti Bratislava</w:t>
      </w:r>
      <w:r w:rsidR="007B24F2">
        <w:rPr>
          <w:rFonts w:eastAsia="Arial-BoldItalicMT"/>
          <w:b/>
          <w:bCs/>
          <w:i/>
          <w:iCs/>
          <w:color w:val="000000"/>
          <w:sz w:val="24"/>
          <w:szCs w:val="24"/>
          <w:lang w:eastAsia="zh-CN" w:bidi="ar"/>
        </w:rPr>
        <w:t>-</w:t>
      </w:r>
      <w:r>
        <w:rPr>
          <w:rFonts w:eastAsia="Arial-BoldItalicMT"/>
          <w:b/>
          <w:bCs/>
          <w:i/>
          <w:iCs/>
          <w:color w:val="000000"/>
          <w:sz w:val="24"/>
          <w:szCs w:val="24"/>
          <w:lang w:eastAsia="zh-CN" w:bidi="ar"/>
        </w:rPr>
        <w:t>Rusovce</w:t>
      </w:r>
    </w:p>
    <w:p w14:paraId="747C6575" w14:textId="1845E950" w:rsidR="00290B17" w:rsidRDefault="00842C63">
      <w:pPr>
        <w:jc w:val="center"/>
        <w:rPr>
          <w:sz w:val="24"/>
          <w:szCs w:val="24"/>
        </w:rPr>
      </w:pPr>
      <w:r>
        <w:rPr>
          <w:rFonts w:eastAsia="Arial-BoldItalicMT"/>
          <w:b/>
          <w:bCs/>
          <w:i/>
          <w:iCs/>
          <w:color w:val="000000"/>
          <w:sz w:val="24"/>
          <w:szCs w:val="24"/>
          <w:lang w:eastAsia="zh-CN" w:bidi="ar"/>
        </w:rPr>
        <w:t xml:space="preserve">č. </w:t>
      </w:r>
      <w:r w:rsidR="007B24F2">
        <w:rPr>
          <w:rFonts w:eastAsia="Arial-BoldItalicMT"/>
          <w:b/>
          <w:bCs/>
          <w:i/>
          <w:iCs/>
          <w:color w:val="000000"/>
          <w:sz w:val="24"/>
          <w:szCs w:val="24"/>
          <w:lang w:eastAsia="zh-CN" w:bidi="ar"/>
        </w:rPr>
        <w:t>............/2025</w:t>
      </w:r>
    </w:p>
    <w:p w14:paraId="747C6576" w14:textId="77777777" w:rsidR="00290B17" w:rsidRDefault="00842C63">
      <w:pPr>
        <w:jc w:val="center"/>
        <w:rPr>
          <w:rFonts w:eastAsia="Arial-BoldMT"/>
          <w:b/>
          <w:bCs/>
          <w:color w:val="000000"/>
          <w:sz w:val="24"/>
          <w:szCs w:val="24"/>
          <w:lang w:eastAsia="zh-CN" w:bidi="ar"/>
        </w:rPr>
      </w:pPr>
      <w:r>
        <w:rPr>
          <w:rFonts w:eastAsia="Arial-BoldMT"/>
          <w:b/>
          <w:bCs/>
          <w:color w:val="000000"/>
          <w:sz w:val="24"/>
          <w:szCs w:val="24"/>
          <w:lang w:eastAsia="zh-CN" w:bidi="ar"/>
        </w:rPr>
        <w:t>o nájme bytov určených na sociálne bývanie</w:t>
      </w:r>
    </w:p>
    <w:p w14:paraId="747C6578" w14:textId="7D4BAD8E" w:rsidR="00290B17" w:rsidRDefault="00842C63" w:rsidP="001E3BCD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</w:t>
      </w:r>
    </w:p>
    <w:p w14:paraId="747C6579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Pôsobnosť</w:t>
      </w:r>
    </w:p>
    <w:p w14:paraId="747C657A" w14:textId="77777777" w:rsidR="00290B17" w:rsidRDefault="00290B17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</w:p>
    <w:p w14:paraId="747C657B" w14:textId="6125E178" w:rsidR="00290B17" w:rsidRDefault="00842C63">
      <w:pPr>
        <w:keepNext/>
        <w:keepLines/>
        <w:numPr>
          <w:ilvl w:val="0"/>
          <w:numId w:val="1"/>
        </w:numPr>
        <w:shd w:val="clear" w:color="000000" w:fill="FFFFFF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Toto všeobecne záväzné nariadenie (ďalej len </w:t>
      </w:r>
      <w:r>
        <w:rPr>
          <w:b/>
          <w:i/>
          <w:iCs/>
          <w:sz w:val="24"/>
          <w:szCs w:val="24"/>
        </w:rPr>
        <w:t>„VZN“</w:t>
      </w:r>
      <w:r>
        <w:rPr>
          <w:bCs/>
          <w:sz w:val="24"/>
          <w:szCs w:val="24"/>
        </w:rPr>
        <w:t xml:space="preserve">) upravuje podmienky prideľovania nájomných bytov </w:t>
      </w:r>
      <w:r>
        <w:rPr>
          <w:sz w:val="24"/>
          <w:szCs w:val="24"/>
        </w:rPr>
        <w:t>vo vlastníctve (vrátane podielového spoluvlastníctva) Mestskej časti Bratislava</w:t>
      </w:r>
      <w:r w:rsidR="007B24F2">
        <w:rPr>
          <w:sz w:val="24"/>
          <w:szCs w:val="24"/>
        </w:rPr>
        <w:t>-</w:t>
      </w:r>
      <w:r>
        <w:rPr>
          <w:sz w:val="24"/>
          <w:szCs w:val="24"/>
        </w:rPr>
        <w:t xml:space="preserve">Rusovce (ďalej len </w:t>
      </w:r>
      <w:r>
        <w:rPr>
          <w:b/>
          <w:bCs/>
          <w:i/>
          <w:iCs/>
          <w:sz w:val="24"/>
          <w:szCs w:val="24"/>
        </w:rPr>
        <w:t>“Mestská časť”</w:t>
      </w:r>
      <w:r>
        <w:rPr>
          <w:sz w:val="24"/>
          <w:szCs w:val="24"/>
        </w:rPr>
        <w:t xml:space="preserve">) obstaraných </w:t>
      </w:r>
      <w:r w:rsidRPr="007B24F2">
        <w:rPr>
          <w:sz w:val="24"/>
          <w:szCs w:val="24"/>
        </w:rPr>
        <w:t xml:space="preserve">s </w:t>
      </w:r>
      <w:r w:rsidRPr="00BE6EB6">
        <w:rPr>
          <w:sz w:val="24"/>
          <w:szCs w:val="24"/>
        </w:rPr>
        <w:t>finančnou podporou štátu</w:t>
      </w:r>
      <w:r w:rsidR="00E35C97" w:rsidRPr="007B24F2">
        <w:rPr>
          <w:sz w:val="24"/>
          <w:szCs w:val="24"/>
        </w:rPr>
        <w:t xml:space="preserve"> </w:t>
      </w:r>
      <w:r>
        <w:rPr>
          <w:sz w:val="24"/>
          <w:szCs w:val="24"/>
        </w:rPr>
        <w:t>alebo financovaných s použitím verejných prostriedkov podľa osobitného predpisu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sz w:val="24"/>
          <w:szCs w:val="24"/>
        </w:rPr>
        <w:t xml:space="preserve"> (ďalej len </w:t>
      </w:r>
      <w:r>
        <w:rPr>
          <w:b/>
          <w:bCs/>
          <w:i/>
          <w:iCs/>
          <w:sz w:val="24"/>
          <w:szCs w:val="24"/>
        </w:rPr>
        <w:t>“Sociálne byty”</w:t>
      </w:r>
      <w:r>
        <w:rPr>
          <w:sz w:val="24"/>
          <w:szCs w:val="24"/>
        </w:rPr>
        <w:t>).</w:t>
      </w:r>
    </w:p>
    <w:p w14:paraId="747C657C" w14:textId="77777777" w:rsidR="00290B17" w:rsidRDefault="00290B17">
      <w:pPr>
        <w:keepNext/>
        <w:keepLines/>
        <w:shd w:val="clear" w:color="000000" w:fill="FFFFFF"/>
        <w:jc w:val="both"/>
        <w:rPr>
          <w:b/>
          <w:sz w:val="24"/>
          <w:szCs w:val="24"/>
        </w:rPr>
      </w:pPr>
    </w:p>
    <w:p w14:paraId="747C657D" w14:textId="77777777" w:rsidR="00290B17" w:rsidRDefault="00842C63">
      <w:pPr>
        <w:keepNext/>
        <w:keepLines/>
        <w:numPr>
          <w:ilvl w:val="0"/>
          <w:numId w:val="1"/>
        </w:numPr>
        <w:shd w:val="clear" w:color="000000" w:fill="FFFFFF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Zoznam Sociálnych bytov zverejňuje Mestská časť na svojom webovom sídle.</w:t>
      </w:r>
    </w:p>
    <w:p w14:paraId="747C657F" w14:textId="02FCFBBA" w:rsidR="00290B17" w:rsidRDefault="00290B17" w:rsidP="00095167">
      <w:pPr>
        <w:keepNext/>
        <w:keepLines/>
        <w:shd w:val="clear" w:color="000000" w:fill="FFFFFF"/>
        <w:tabs>
          <w:tab w:val="left" w:pos="425"/>
        </w:tabs>
        <w:jc w:val="both"/>
        <w:rPr>
          <w:b/>
          <w:sz w:val="24"/>
          <w:szCs w:val="24"/>
        </w:rPr>
      </w:pPr>
    </w:p>
    <w:p w14:paraId="747C6580" w14:textId="77777777" w:rsidR="00290B17" w:rsidRDefault="00290B17">
      <w:pPr>
        <w:keepNext/>
        <w:keepLines/>
        <w:shd w:val="clear" w:color="000000" w:fill="FFFFFF"/>
        <w:jc w:val="both"/>
        <w:rPr>
          <w:b/>
          <w:sz w:val="24"/>
          <w:szCs w:val="24"/>
        </w:rPr>
      </w:pPr>
    </w:p>
    <w:p w14:paraId="747C6581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747C6582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Sociálne bývanie</w:t>
      </w:r>
    </w:p>
    <w:p w14:paraId="747C6583" w14:textId="77777777" w:rsidR="00290B17" w:rsidRDefault="00290B17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</w:p>
    <w:p w14:paraId="747C6584" w14:textId="77777777" w:rsidR="00290B17" w:rsidRDefault="00842C63">
      <w:pPr>
        <w:keepNext/>
        <w:keepLines/>
        <w:numPr>
          <w:ilvl w:val="0"/>
          <w:numId w:val="2"/>
        </w:numPr>
        <w:shd w:val="clear" w:color="000000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Sociálne bývanie je bývanie, ktorého legálna definícia je vymedzená osobitným predpisom.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747C6585" w14:textId="77777777" w:rsidR="00290B17" w:rsidRDefault="00842C63">
      <w:pPr>
        <w:keepNext/>
        <w:keepLines/>
        <w:shd w:val="clear" w:color="000000" w:fill="FFFFFF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747C6586" w14:textId="77777777" w:rsidR="00290B17" w:rsidRDefault="00842C63">
      <w:pPr>
        <w:keepNext/>
        <w:keepLines/>
        <w:shd w:val="clear" w:color="000000" w:fill="FFFFFF"/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747C6587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Žiadosť o nájom bytu</w:t>
      </w:r>
    </w:p>
    <w:p w14:paraId="747C6588" w14:textId="77777777" w:rsidR="00290B17" w:rsidRDefault="00290B17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</w:p>
    <w:p w14:paraId="747C6589" w14:textId="77777777" w:rsidR="00290B17" w:rsidRDefault="00842C63">
      <w:pPr>
        <w:keepNext/>
        <w:keepLines/>
        <w:numPr>
          <w:ilvl w:val="0"/>
          <w:numId w:val="3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Žiadosť o pridelenie Sociálneho bytu môže podať každá osoba, ktorá spĺňa jednu z nasledujúcich podmienok:</w:t>
      </w:r>
    </w:p>
    <w:p w14:paraId="747C658A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8B" w14:textId="77777777" w:rsidR="00290B17" w:rsidRDefault="00842C63">
      <w:pPr>
        <w:keepNext/>
        <w:keepLines/>
        <w:numPr>
          <w:ilvl w:val="0"/>
          <w:numId w:val="4"/>
        </w:numPr>
        <w:shd w:val="clear" w:color="000000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občanom Slovenskej republiky, ktorý dovŕšil 18 rokov veku a má spôsobilosť na </w:t>
      </w:r>
      <w:r>
        <w:rPr>
          <w:color w:val="000000"/>
          <w:sz w:val="24"/>
          <w:szCs w:val="24"/>
        </w:rPr>
        <w:tab/>
        <w:t>právne  úkony v plnom rozsahu,</w:t>
      </w:r>
    </w:p>
    <w:p w14:paraId="747C658C" w14:textId="77777777" w:rsidR="00290B17" w:rsidRDefault="00290B17">
      <w:pPr>
        <w:keepNext/>
        <w:keepLines/>
        <w:shd w:val="clear" w:color="000000" w:fill="FFFFFF"/>
        <w:ind w:left="708"/>
        <w:jc w:val="both"/>
        <w:rPr>
          <w:color w:val="000000"/>
          <w:sz w:val="24"/>
          <w:szCs w:val="24"/>
        </w:rPr>
      </w:pPr>
    </w:p>
    <w:p w14:paraId="747C658D" w14:textId="77777777" w:rsidR="00290B17" w:rsidRDefault="00842C63">
      <w:pPr>
        <w:keepNext/>
        <w:keepLines/>
        <w:numPr>
          <w:ilvl w:val="0"/>
          <w:numId w:val="4"/>
        </w:numPr>
        <w:shd w:val="clear" w:color="000000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občanom členského štátu Európskej únie, štátu, ktorý je zmluvnou stranou </w:t>
      </w:r>
      <w:r>
        <w:rPr>
          <w:color w:val="000000"/>
          <w:sz w:val="24"/>
          <w:szCs w:val="24"/>
        </w:rPr>
        <w:tab/>
        <w:t xml:space="preserve">Dohody o Európskom hospodárskom priestore alebo Švajčiarskej konfederácie, ktorý </w:t>
      </w:r>
      <w:r>
        <w:rPr>
          <w:color w:val="000000"/>
          <w:sz w:val="24"/>
          <w:szCs w:val="24"/>
        </w:rPr>
        <w:tab/>
        <w:t xml:space="preserve">má na území Slovenskej republiky trvalý alebo prechodný pobyt, dovŕšil vek 18 rokov </w:t>
      </w:r>
      <w:r>
        <w:rPr>
          <w:color w:val="000000"/>
          <w:sz w:val="24"/>
          <w:szCs w:val="24"/>
        </w:rPr>
        <w:tab/>
        <w:t xml:space="preserve">a má </w:t>
      </w:r>
      <w:r>
        <w:rPr>
          <w:color w:val="000000"/>
          <w:sz w:val="24"/>
          <w:szCs w:val="24"/>
        </w:rPr>
        <w:tab/>
        <w:t>spôsobilosť na právne úkony v plnom rozsahu,</w:t>
      </w:r>
    </w:p>
    <w:p w14:paraId="747C6590" w14:textId="77777777" w:rsidR="00290B17" w:rsidRDefault="00290B17" w:rsidP="005F518A">
      <w:pPr>
        <w:keepNext/>
        <w:keepLines/>
        <w:numPr>
          <w:ilvl w:val="255"/>
          <w:numId w:val="0"/>
        </w:numPr>
        <w:shd w:val="clear" w:color="000000" w:fill="FFFFFF"/>
        <w:jc w:val="both"/>
        <w:rPr>
          <w:color w:val="000000"/>
          <w:sz w:val="24"/>
          <w:szCs w:val="24"/>
        </w:rPr>
      </w:pPr>
    </w:p>
    <w:p w14:paraId="747C6591" w14:textId="77777777" w:rsidR="00290B17" w:rsidRDefault="00842C63">
      <w:pPr>
        <w:keepNext/>
        <w:keepLines/>
        <w:numPr>
          <w:ilvl w:val="0"/>
          <w:numId w:val="4"/>
        </w:numPr>
        <w:shd w:val="clear" w:color="000000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štátnym príslušníkom tretej krajiny, ktorý dovŕšil 18 rokov veku, má spôsobilosť </w:t>
      </w:r>
      <w:r>
        <w:rPr>
          <w:color w:val="000000"/>
          <w:sz w:val="24"/>
          <w:szCs w:val="24"/>
        </w:rPr>
        <w:tab/>
        <w:t xml:space="preserve">na právne úkony v plnom rozsahu a bolo mu udelené povolenie na pobyt na území </w:t>
      </w:r>
      <w:r>
        <w:rPr>
          <w:color w:val="000000"/>
          <w:sz w:val="24"/>
          <w:szCs w:val="24"/>
        </w:rPr>
        <w:tab/>
        <w:t>Slovenskej republiky.</w:t>
      </w:r>
    </w:p>
    <w:p w14:paraId="747C6592" w14:textId="77777777" w:rsidR="00290B17" w:rsidRDefault="00290B17">
      <w:pPr>
        <w:keepNext/>
        <w:keepLines/>
        <w:shd w:val="clear" w:color="000000" w:fill="FFFFFF"/>
        <w:ind w:left="708"/>
        <w:jc w:val="both"/>
        <w:rPr>
          <w:color w:val="000000"/>
          <w:sz w:val="24"/>
          <w:szCs w:val="24"/>
        </w:rPr>
      </w:pPr>
    </w:p>
    <w:p w14:paraId="747C6593" w14:textId="35CA9A56" w:rsidR="00290B17" w:rsidRDefault="00842C63">
      <w:pPr>
        <w:keepNext/>
        <w:keepLines/>
        <w:numPr>
          <w:ilvl w:val="0"/>
          <w:numId w:val="3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predloží vyplnenú „Žiadosť o pridelenie sociálneho bytu“ (ďalej len </w:t>
      </w:r>
      <w:r>
        <w:rPr>
          <w:b/>
          <w:bCs/>
          <w:i/>
          <w:iCs/>
          <w:color w:val="000000"/>
          <w:sz w:val="24"/>
          <w:szCs w:val="24"/>
        </w:rPr>
        <w:t>„Žiadosť”</w:t>
      </w:r>
      <w:r>
        <w:rPr>
          <w:color w:val="000000"/>
          <w:sz w:val="24"/>
          <w:szCs w:val="24"/>
        </w:rPr>
        <w:t xml:space="preserve">), zverejnenú na webovom sídle Mestskej časti, Miestnemu úradu Mestskej časti (ďalej len </w:t>
      </w:r>
      <w:r>
        <w:rPr>
          <w:b/>
          <w:bCs/>
          <w:i/>
          <w:iCs/>
          <w:color w:val="000000"/>
          <w:sz w:val="24"/>
          <w:szCs w:val="24"/>
        </w:rPr>
        <w:t>„Úrad”</w:t>
      </w:r>
      <w:r>
        <w:rPr>
          <w:color w:val="000000"/>
          <w:sz w:val="24"/>
          <w:szCs w:val="24"/>
        </w:rPr>
        <w:t>). Žiadosť môže žiadateľ zaslať vlastnoručne podpísanú poštou, elektronicky s kvalifikovaným elektronickým podpisom alebo odovzdať osobne v podateľni Úradu.</w:t>
      </w:r>
    </w:p>
    <w:p w14:paraId="747C6594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95" w14:textId="42D5BCAE" w:rsidR="00290B17" w:rsidRDefault="00842C63">
      <w:pPr>
        <w:keepNext/>
        <w:keepLines/>
        <w:numPr>
          <w:ilvl w:val="0"/>
          <w:numId w:val="3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Žiadateľ je povinný uviesť v Žiadosti všetky údaje požadované v tlačive Žiadosti zverejnenej na webovom sídle Mestskej časti, v opačnom prípade sa bude Žiadosť považovať za neúplnú.</w:t>
      </w:r>
    </w:p>
    <w:p w14:paraId="747C6596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9A" w14:textId="077B6650" w:rsidR="00290B17" w:rsidRDefault="00842C63" w:rsidP="00591B8F">
      <w:pPr>
        <w:keepNext/>
        <w:keepLines/>
        <w:numPr>
          <w:ilvl w:val="0"/>
          <w:numId w:val="3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prípade neúplnej Žiadosti, vyzve Úrad písomne žiadateľa na doplnenie Žiadosti v lehote 15 kalendárnych dní od doručenia takejto výzvy. Za doplnenie Žiadosti sa považuje jej opätovné a úplné vyplnenie spolu s písomným prípisom (postačuje neformálny list), že sa jedná o doplnenie predchádzajúcej Žiadost</w:t>
      </w:r>
      <w:r w:rsidR="001E3BCD">
        <w:rPr>
          <w:color w:val="000000"/>
          <w:sz w:val="24"/>
          <w:szCs w:val="24"/>
        </w:rPr>
        <w:t>i</w:t>
      </w:r>
    </w:p>
    <w:p w14:paraId="59E7F072" w14:textId="77777777" w:rsidR="00E27738" w:rsidRDefault="00E27738" w:rsidP="00E27738">
      <w:pPr>
        <w:keepNext/>
        <w:keepLines/>
        <w:shd w:val="clear" w:color="000000" w:fill="FFFFFF"/>
        <w:tabs>
          <w:tab w:val="left" w:pos="425"/>
        </w:tabs>
        <w:ind w:left="425"/>
        <w:jc w:val="both"/>
        <w:rPr>
          <w:color w:val="000000"/>
          <w:sz w:val="24"/>
          <w:szCs w:val="24"/>
        </w:rPr>
      </w:pPr>
    </w:p>
    <w:p w14:paraId="747C659B" w14:textId="6159CFBC" w:rsidR="00290B17" w:rsidRDefault="00842C63">
      <w:pPr>
        <w:keepNext/>
        <w:keepLines/>
        <w:numPr>
          <w:ilvl w:val="0"/>
          <w:numId w:val="3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 prípade nedoplnenia Žiadosti v stanovenej lehote a postupom podľa ods. 4. alebo v prípade uvedenia zjavne nepravdivých informácii do Žiadosti, prípadne doplnenej Žiadosti, nebude sa na takúto Žiadosť prihliadať a Žiadateľ nebude do evidencie zoznamu žiadateľov zaradený.</w:t>
      </w:r>
    </w:p>
    <w:p w14:paraId="747C659C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9D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747C659E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Zoznam žiadateľov</w:t>
      </w:r>
    </w:p>
    <w:p w14:paraId="747C659F" w14:textId="77777777" w:rsidR="00290B17" w:rsidRDefault="00290B17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</w:p>
    <w:p w14:paraId="747C65A0" w14:textId="77777777" w:rsidR="00290B17" w:rsidRDefault="00842C63">
      <w:pPr>
        <w:keepNext/>
        <w:keepLines/>
        <w:numPr>
          <w:ilvl w:val="0"/>
          <w:numId w:val="5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Žiadosti o Sociálne byty podľa § 3 ods. 2 tohto VZN eviduje a vedie v zozname žiadateľov Úrad (ďalej len „</w:t>
      </w:r>
      <w:r>
        <w:rPr>
          <w:b/>
          <w:bCs/>
          <w:i/>
          <w:iCs/>
          <w:color w:val="000000"/>
          <w:sz w:val="24"/>
          <w:szCs w:val="24"/>
        </w:rPr>
        <w:t>Zoznam</w:t>
      </w:r>
      <w:r>
        <w:rPr>
          <w:color w:val="000000"/>
          <w:sz w:val="24"/>
          <w:szCs w:val="24"/>
        </w:rPr>
        <w:t>“).</w:t>
      </w:r>
    </w:p>
    <w:p w14:paraId="747C65A1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A2" w14:textId="473EACB5" w:rsidR="00290B17" w:rsidRDefault="00842C63">
      <w:pPr>
        <w:keepNext/>
        <w:keepLines/>
        <w:numPr>
          <w:ilvl w:val="0"/>
          <w:numId w:val="5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Žiadatelia sú v evidencii Zoznamu zoradení podľa dátumu doručenia úplnej Žiadosti. Aktuálny menný Zoznam Úrad zverejňuje na webovom sídle Mestskej časti. Poradie zápisu do Zoznamu neurčuje poradie pre pridelenie Sociálneho bytu.</w:t>
      </w:r>
    </w:p>
    <w:p w14:paraId="747C65A3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A4" w14:textId="5B93B3D0" w:rsidR="00290B17" w:rsidRDefault="00842C63">
      <w:pPr>
        <w:keepNext/>
        <w:keepLines/>
        <w:numPr>
          <w:ilvl w:val="0"/>
          <w:numId w:val="5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Mestská časť vyradí Žiadosť z evidencie v prípade, ak sa naplní ktorákoľvek z nasledovných skutočností:</w:t>
      </w:r>
    </w:p>
    <w:p w14:paraId="747C65A5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A6" w14:textId="77777777" w:rsidR="00290B17" w:rsidRDefault="00842C63">
      <w:pPr>
        <w:keepNext/>
        <w:keepLines/>
        <w:numPr>
          <w:ilvl w:val="0"/>
          <w:numId w:val="6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uviedol v Žiadosti zjavne nepravdivé alebo neúplné údaje (a túto neúplnosť neodstránil ani v rámci lehoty na doplnenie Žiadosti podľa § 3 ods. 4.  tohto VZN), </w:t>
      </w:r>
    </w:p>
    <w:p w14:paraId="747C65A7" w14:textId="77777777" w:rsidR="00290B17" w:rsidRDefault="00842C63">
      <w:pPr>
        <w:keepNext/>
        <w:keepLines/>
        <w:numPr>
          <w:ilvl w:val="0"/>
          <w:numId w:val="6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30 kalendárnych dní od ich vzniku neoznámil zmeny súvisiace so Žiadosťou, </w:t>
      </w:r>
    </w:p>
    <w:p w14:paraId="747C65A8" w14:textId="77777777" w:rsidR="00290B17" w:rsidRDefault="00842C63">
      <w:pPr>
        <w:keepNext/>
        <w:keepLines/>
        <w:numPr>
          <w:ilvl w:val="0"/>
          <w:numId w:val="6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Žiadateľ nereaguje na výzvu podľa § 5 ods. 3 tohto VZN do stanoveného termínu,</w:t>
      </w:r>
    </w:p>
    <w:p w14:paraId="747C65A9" w14:textId="77777777" w:rsidR="00290B17" w:rsidRDefault="00842C63">
      <w:pPr>
        <w:keepNext/>
        <w:keepLines/>
        <w:numPr>
          <w:ilvl w:val="0"/>
          <w:numId w:val="6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neuzatvoril nájomnú zmluvu podľa § 8 ods. 3 tohto VZN,</w:t>
      </w:r>
    </w:p>
    <w:p w14:paraId="747C65AA" w14:textId="6BFC7E0E" w:rsidR="00290B17" w:rsidRDefault="00842C63">
      <w:pPr>
        <w:keepNext/>
        <w:keepLines/>
        <w:numPr>
          <w:ilvl w:val="0"/>
          <w:numId w:val="6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dodatočne bude zistené, že neboli splnené požiadavky na zaradenie Žiadosti do Zoznamu</w:t>
      </w:r>
      <w:r w:rsidR="00991111">
        <w:rPr>
          <w:color w:val="000000"/>
          <w:sz w:val="24"/>
          <w:szCs w:val="24"/>
        </w:rPr>
        <w:t>,</w:t>
      </w:r>
    </w:p>
    <w:p w14:paraId="747C65AB" w14:textId="52F00EEF" w:rsidR="00290B17" w:rsidRDefault="00842C63">
      <w:pPr>
        <w:keepNext/>
        <w:keepLines/>
        <w:numPr>
          <w:ilvl w:val="0"/>
          <w:numId w:val="6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iná skutočnosť podľa Zásad prideľovania Sociálnych bytov a sociálneho bývania v bytoch vo vlastníctve Mestskej časti Bratislava - Rusovce</w:t>
      </w:r>
      <w:r>
        <w:rPr>
          <w:rStyle w:val="Odkaznapoznmkupodiarou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 xml:space="preserve"> zverejnenými na webovom sídle </w:t>
      </w:r>
      <w:r w:rsidR="008617C9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estskej časti (ďalej aj ako </w:t>
      </w:r>
      <w:r>
        <w:rPr>
          <w:b/>
          <w:bCs/>
          <w:i/>
          <w:iCs/>
          <w:color w:val="000000"/>
          <w:sz w:val="24"/>
          <w:szCs w:val="24"/>
        </w:rPr>
        <w:t>„Zásady”</w:t>
      </w:r>
      <w:r>
        <w:rPr>
          <w:color w:val="000000"/>
          <w:sz w:val="24"/>
          <w:szCs w:val="24"/>
        </w:rPr>
        <w:t>).</w:t>
      </w:r>
    </w:p>
    <w:p w14:paraId="747C65AC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AD" w14:textId="77777777" w:rsidR="00290B17" w:rsidRDefault="00842C63">
      <w:pPr>
        <w:keepNext/>
        <w:keepLines/>
        <w:numPr>
          <w:ilvl w:val="0"/>
          <w:numId w:val="5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zaradení do evidencie a vyradení z evidencie Úrad Žiadateľa písomne informuje v lehote do 30 kalendárnych dní odo dňa vzniku rozhodujúcej skutočnosti.</w:t>
      </w:r>
    </w:p>
    <w:p w14:paraId="747C65AE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AF" w14:textId="1BCC1B7C" w:rsidR="00290B17" w:rsidRDefault="00842C63">
      <w:pPr>
        <w:keepNext/>
        <w:keepLines/>
        <w:numPr>
          <w:ilvl w:val="0"/>
          <w:numId w:val="5"/>
        </w:numPr>
        <w:shd w:val="clear" w:color="000000" w:fill="FFFFFF"/>
        <w:jc w:val="both"/>
        <w:rPr>
          <w:color w:val="000000"/>
          <w:sz w:val="24"/>
          <w:szCs w:val="24"/>
        </w:rPr>
      </w:pPr>
      <w:r w:rsidRPr="00621D11">
        <w:rPr>
          <w:color w:val="000000"/>
          <w:sz w:val="24"/>
          <w:szCs w:val="24"/>
        </w:rPr>
        <w:t>Žiadateľ je povinný vždy najneskôr do 30.06. nasledujúceho roka od podania Žiadosti aktualizovať posudzované údaje tým spôsobom, že podá novú</w:t>
      </w:r>
      <w:r>
        <w:rPr>
          <w:color w:val="000000"/>
          <w:sz w:val="24"/>
          <w:szCs w:val="24"/>
        </w:rPr>
        <w:t xml:space="preserve"> aktualizovanú</w:t>
      </w:r>
      <w:r w:rsidRPr="00621D11">
        <w:rPr>
          <w:color w:val="000000"/>
          <w:sz w:val="24"/>
          <w:szCs w:val="24"/>
        </w:rPr>
        <w:t xml:space="preserve"> Žiadosť. Nepodanie novej Žiadosti v lehote podľa predchádzajúcej vety má za následok, že sa na pôvodnú Žiado</w:t>
      </w:r>
      <w:r>
        <w:rPr>
          <w:color w:val="000000"/>
          <w:sz w:val="24"/>
          <w:szCs w:val="24"/>
        </w:rPr>
        <w:t>sť</w:t>
      </w:r>
      <w:r w:rsidRPr="00621D11">
        <w:rPr>
          <w:color w:val="000000"/>
          <w:sz w:val="24"/>
          <w:szCs w:val="24"/>
        </w:rPr>
        <w:t xml:space="preserve"> neprihliada a</w:t>
      </w:r>
      <w:r>
        <w:rPr>
          <w:color w:val="000000"/>
          <w:sz w:val="24"/>
          <w:szCs w:val="24"/>
        </w:rPr>
        <w:t> Úrad pristúpi k</w:t>
      </w:r>
      <w:r w:rsidRPr="00621D11">
        <w:rPr>
          <w:color w:val="000000"/>
          <w:sz w:val="24"/>
          <w:szCs w:val="24"/>
        </w:rPr>
        <w:t xml:space="preserve"> vyradeni</w:t>
      </w:r>
      <w:r>
        <w:rPr>
          <w:color w:val="000000"/>
          <w:sz w:val="24"/>
          <w:szCs w:val="24"/>
        </w:rPr>
        <w:t>u</w:t>
      </w:r>
      <w:r w:rsidRPr="00621D11">
        <w:rPr>
          <w:color w:val="000000"/>
          <w:sz w:val="24"/>
          <w:szCs w:val="24"/>
        </w:rPr>
        <w:t xml:space="preserve"> </w:t>
      </w:r>
      <w:r w:rsidR="001F5BB5">
        <w:rPr>
          <w:color w:val="000000"/>
          <w:sz w:val="24"/>
          <w:szCs w:val="24"/>
        </w:rPr>
        <w:t xml:space="preserve">Žiadateľa </w:t>
      </w:r>
      <w:r w:rsidRPr="00621D11">
        <w:rPr>
          <w:color w:val="000000"/>
          <w:sz w:val="24"/>
          <w:szCs w:val="24"/>
        </w:rPr>
        <w:t>zo Zoznamu žiadateľov. Pri posudzovaní novej Žiadosti sa postupuje podľa bodu 4.4 Zásad</w:t>
      </w:r>
      <w:r>
        <w:rPr>
          <w:color w:val="000000"/>
          <w:sz w:val="24"/>
          <w:szCs w:val="24"/>
        </w:rPr>
        <w:t>.</w:t>
      </w:r>
    </w:p>
    <w:p w14:paraId="747C65B0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332B4E2E" w14:textId="77777777" w:rsidR="005608AE" w:rsidRDefault="005608A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7C65B1" w14:textId="3480257F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5</w:t>
      </w:r>
    </w:p>
    <w:p w14:paraId="747C65B2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Rozhodovanie o pridelení nájomného bytu</w:t>
      </w:r>
    </w:p>
    <w:p w14:paraId="747C65B3" w14:textId="77777777" w:rsidR="00290B17" w:rsidRDefault="00290B17">
      <w:pPr>
        <w:keepNext/>
        <w:keepLines/>
        <w:shd w:val="clear" w:color="000000" w:fill="FFFFFF"/>
        <w:jc w:val="center"/>
        <w:rPr>
          <w:sz w:val="24"/>
          <w:szCs w:val="24"/>
        </w:rPr>
      </w:pPr>
    </w:p>
    <w:p w14:paraId="747C65B4" w14:textId="5CB44BA4" w:rsidR="00290B17" w:rsidRDefault="00842C63">
      <w:pPr>
        <w:keepNext/>
        <w:keepLines/>
        <w:numPr>
          <w:ilvl w:val="0"/>
          <w:numId w:val="7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Posúdenie žiadosti je v kompetencii osobitnej trojčlennej komisie menovanej a odvolávanej starostom Mestskej časti (ďalej len „</w:t>
      </w:r>
      <w:r>
        <w:rPr>
          <w:b/>
          <w:bCs/>
          <w:color w:val="000000"/>
          <w:sz w:val="24"/>
          <w:szCs w:val="24"/>
        </w:rPr>
        <w:t>Komisia</w:t>
      </w:r>
      <w:r>
        <w:rPr>
          <w:color w:val="000000"/>
          <w:sz w:val="24"/>
          <w:szCs w:val="24"/>
        </w:rPr>
        <w:t xml:space="preserve">“), ktorá starostovi Mestskej časti odporučí alebo neodporučí pridelenie Sociálneho bytu. Komisia posudzuje, či Žiadateľ spĺňa predpoklady na pridelenie Sociálneho bytu a bodovo ohodnotí Žiadateľa na základe ďalších definovaných kritérií Mestskej časti uvedených v Zásadách. </w:t>
      </w:r>
    </w:p>
    <w:p w14:paraId="747C65B5" w14:textId="77777777" w:rsidR="00290B17" w:rsidRDefault="00290B17">
      <w:pPr>
        <w:keepNext/>
        <w:keepLines/>
        <w:shd w:val="clear" w:color="000000" w:fill="FFFFFF"/>
        <w:ind w:left="425"/>
        <w:jc w:val="both"/>
        <w:rPr>
          <w:color w:val="000000"/>
          <w:sz w:val="24"/>
          <w:szCs w:val="24"/>
        </w:rPr>
      </w:pPr>
    </w:p>
    <w:p w14:paraId="747C65B6" w14:textId="77777777" w:rsidR="00290B17" w:rsidRDefault="00842C63">
      <w:pPr>
        <w:keepNext/>
        <w:keepLines/>
        <w:numPr>
          <w:ilvl w:val="0"/>
          <w:numId w:val="7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Členov Komisie určí a vymenuje starosta Mestskej časti.</w:t>
      </w:r>
      <w:r>
        <w:rPr>
          <w:color w:val="000000"/>
          <w:sz w:val="24"/>
          <w:szCs w:val="24"/>
        </w:rPr>
        <w:t xml:space="preserve"> Komisia rozhoduje väčšinou hlasov všetkých jej členov. </w:t>
      </w:r>
    </w:p>
    <w:p w14:paraId="747C65B7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B8" w14:textId="15E655E9" w:rsidR="00290B17" w:rsidRDefault="00842C63">
      <w:pPr>
        <w:keepNext/>
        <w:keepLines/>
        <w:numPr>
          <w:ilvl w:val="0"/>
          <w:numId w:val="7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Pokiaľ pre vyhodnotenie rozhodných skutočností potrebných pre posúdenie a bodové ohodnotenie Žiadosti nepostačujú podklady požadované podľa tlačiva Žiadosti zverejnenej na webovom sídle Mestskej časti, Komisia vyzve žiadateľa </w:t>
      </w:r>
      <w:r w:rsidR="00BA2ABE"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predloženie dokumentov určujúcich rozhodujúce okolnosti pre pridelenie Sociálneho bytu v lehote 15 kalendárnych dní odo dňa doručenia predmetnej výzvy. V odôvodnených prípadoch môže Komisia lehotu podľa predchádzajúcej vety predĺžiť, maximálne však o ďalších 15 kalendárnych dní.</w:t>
      </w:r>
    </w:p>
    <w:p w14:paraId="747C65B9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BA" w14:textId="34064177" w:rsidR="00290B17" w:rsidRDefault="00842C63">
      <w:pPr>
        <w:keepNext/>
        <w:keepLines/>
        <w:numPr>
          <w:ilvl w:val="0"/>
          <w:numId w:val="7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Sociálne byty môžu byť prednostne (avšak za splnenia ostatných podmienok) prideľované osobám v krízovej situácii – posúdenie krízovej situácie je v kompetencii Komisie. Posudzovanie krízovej situácie je vykonávané v súlade so Zásadami.</w:t>
      </w:r>
    </w:p>
    <w:p w14:paraId="747C65BB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BC" w14:textId="5D9EC8DA" w:rsidR="00290B17" w:rsidRDefault="00842C63">
      <w:pPr>
        <w:keepNext/>
        <w:keepLines/>
        <w:numPr>
          <w:ilvl w:val="0"/>
          <w:numId w:val="7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Následne o pridelení Sociálneho bytu na základe odporúčania Komisie rozhoduje starosta Mestskej časti v súlade s týmto odporúčaním. To neplatí pri rozhodovaní starostu Mestskej časti o pridelení Sociálneho bytu z dôvodu hodného osobitného zreteľa, kde sa od odporúčania Komisie môže odkloniť.</w:t>
      </w:r>
    </w:p>
    <w:p w14:paraId="747C65BE" w14:textId="77777777" w:rsidR="00290B17" w:rsidRDefault="00290B17">
      <w:pPr>
        <w:keepNext/>
        <w:keepLines/>
        <w:shd w:val="clear" w:color="000000" w:fill="FFFFFF"/>
        <w:tabs>
          <w:tab w:val="left" w:pos="425"/>
        </w:tabs>
        <w:jc w:val="both"/>
        <w:rPr>
          <w:color w:val="000000"/>
          <w:sz w:val="24"/>
          <w:szCs w:val="24"/>
        </w:rPr>
      </w:pPr>
    </w:p>
    <w:p w14:paraId="747C65BF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747C65C0" w14:textId="32DC8C82" w:rsidR="00290B17" w:rsidRDefault="00842C63">
      <w:pPr>
        <w:keepNext/>
        <w:keepLines/>
        <w:shd w:val="clear" w:color="000000" w:fill="FFFFFF"/>
        <w:tabs>
          <w:tab w:val="left" w:pos="4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Kritériá prideľovania Sociálnych bytov</w:t>
      </w:r>
    </w:p>
    <w:p w14:paraId="747C65C1" w14:textId="77777777" w:rsidR="00290B17" w:rsidRDefault="00290B17">
      <w:pPr>
        <w:keepNext/>
        <w:keepLines/>
        <w:shd w:val="clear" w:color="000000" w:fill="FFFFFF"/>
        <w:tabs>
          <w:tab w:val="left" w:pos="425"/>
        </w:tabs>
        <w:jc w:val="both"/>
        <w:rPr>
          <w:b/>
          <w:sz w:val="24"/>
          <w:szCs w:val="24"/>
        </w:rPr>
      </w:pPr>
    </w:p>
    <w:p w14:paraId="747C65C2" w14:textId="77777777" w:rsidR="00290B17" w:rsidRDefault="00842C63">
      <w:pPr>
        <w:keepNext/>
        <w:keepLines/>
        <w:numPr>
          <w:ilvl w:val="0"/>
          <w:numId w:val="8"/>
        </w:numPr>
        <w:shd w:val="clear" w:color="000000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Kritériá prideľovania Sociálnych bytov a spôsob bodového hodnotenia Žiadostí upravujú Zásady</w:t>
      </w:r>
      <w:r>
        <w:rPr>
          <w:color w:val="000000"/>
          <w:sz w:val="24"/>
          <w:szCs w:val="24"/>
        </w:rPr>
        <w:t>.</w:t>
      </w:r>
    </w:p>
    <w:p w14:paraId="747C65C3" w14:textId="77777777" w:rsidR="00290B17" w:rsidRDefault="00290B17">
      <w:pPr>
        <w:keepNext/>
        <w:keepLines/>
        <w:shd w:val="clear" w:color="000000" w:fill="FFFFFF"/>
        <w:tabs>
          <w:tab w:val="left" w:pos="425"/>
        </w:tabs>
        <w:jc w:val="both"/>
        <w:rPr>
          <w:color w:val="000000"/>
          <w:sz w:val="24"/>
          <w:szCs w:val="24"/>
        </w:rPr>
      </w:pPr>
    </w:p>
    <w:p w14:paraId="747C65C4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747C65C5" w14:textId="77777777" w:rsidR="00290B17" w:rsidRDefault="00842C63">
      <w:pPr>
        <w:keepNext/>
        <w:keepLines/>
        <w:shd w:val="clear" w:color="000000" w:fill="FFFFFF"/>
        <w:tabs>
          <w:tab w:val="left" w:pos="4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Osobitný zreteľ</w:t>
      </w:r>
    </w:p>
    <w:p w14:paraId="747C65C6" w14:textId="77777777" w:rsidR="00290B17" w:rsidRDefault="00290B17">
      <w:pPr>
        <w:keepNext/>
        <w:keepLines/>
        <w:shd w:val="clear" w:color="000000" w:fill="FFFFFF"/>
        <w:tabs>
          <w:tab w:val="left" w:pos="425"/>
        </w:tabs>
        <w:jc w:val="center"/>
        <w:rPr>
          <w:b/>
          <w:sz w:val="24"/>
          <w:szCs w:val="24"/>
        </w:rPr>
      </w:pPr>
    </w:p>
    <w:p w14:paraId="747C65C7" w14:textId="77777777" w:rsidR="00290B17" w:rsidRDefault="00842C63">
      <w:pPr>
        <w:keepNext/>
        <w:keepLines/>
        <w:numPr>
          <w:ilvl w:val="0"/>
          <w:numId w:val="9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Mestská časť môže prenajať 20 % z počtu Sociálnych bytov z dôvodov hodných osobitného zreteľa.</w:t>
      </w:r>
    </w:p>
    <w:p w14:paraId="747C65C8" w14:textId="77777777" w:rsidR="00290B17" w:rsidRDefault="00290B17">
      <w:pPr>
        <w:keepNext/>
        <w:keepLines/>
        <w:shd w:val="clear" w:color="000000" w:fill="FFFFFF"/>
        <w:tabs>
          <w:tab w:val="left" w:pos="425"/>
        </w:tabs>
        <w:jc w:val="both"/>
        <w:rPr>
          <w:color w:val="000000"/>
          <w:sz w:val="24"/>
          <w:szCs w:val="24"/>
          <w:highlight w:val="yellow"/>
        </w:rPr>
      </w:pPr>
    </w:p>
    <w:p w14:paraId="747C65C9" w14:textId="3E6BCD03" w:rsidR="00290B17" w:rsidRDefault="00842C63">
      <w:pPr>
        <w:keepNext/>
        <w:keepLines/>
        <w:numPr>
          <w:ilvl w:val="0"/>
          <w:numId w:val="9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Okruh oprávnených osôb podľa § 22 ods. 7 </w:t>
      </w:r>
      <w:r w:rsidR="007C2B99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>ákona 443/2010 Z. z., ktorým sa poskytuje bývanie z dôvodov hodných osobitného zreteľa, sa určuje nasledovne:</w:t>
      </w:r>
    </w:p>
    <w:p w14:paraId="747C65CA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CB" w14:textId="77777777" w:rsidR="00290B17" w:rsidRDefault="00842C63">
      <w:pPr>
        <w:keepNext/>
        <w:keepLines/>
        <w:numPr>
          <w:ilvl w:val="0"/>
          <w:numId w:val="10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osoby, ktoré sa nachádzajú v nepriaznivej sociálnej situácii, a to:</w:t>
      </w:r>
    </w:p>
    <w:p w14:paraId="747C65CC" w14:textId="77777777" w:rsidR="00290B17" w:rsidRDefault="00842C63">
      <w:pPr>
        <w:keepNext/>
        <w:keepLines/>
        <w:numPr>
          <w:ilvl w:val="0"/>
          <w:numId w:val="11"/>
        </w:numPr>
        <w:shd w:val="clear" w:color="000000" w:fill="FFFFFF"/>
        <w:tabs>
          <w:tab w:val="clear" w:pos="420"/>
          <w:tab w:val="left" w:pos="1134"/>
        </w:tabs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 ťažké zdravotné postihnutie alebo nielen prechodne značne zhoršený zdravotný stav,</w:t>
      </w:r>
    </w:p>
    <w:p w14:paraId="747C65CD" w14:textId="77777777" w:rsidR="00290B17" w:rsidRDefault="00842C63">
      <w:pPr>
        <w:keepNext/>
        <w:keepLines/>
        <w:numPr>
          <w:ilvl w:val="0"/>
          <w:numId w:val="11"/>
        </w:numPr>
        <w:shd w:val="clear" w:color="000000" w:fill="FFFFFF"/>
        <w:tabs>
          <w:tab w:val="clear" w:pos="420"/>
          <w:tab w:val="left" w:pos="1134"/>
        </w:tabs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dôvodu, že dovŕšili vek potrebný na nárok na starobný dôchodok a nie sú zárobkovo činné ani nevykonávajú podnikateľskú činnosť,</w:t>
      </w:r>
    </w:p>
    <w:p w14:paraId="747C65CE" w14:textId="318F4CE0" w:rsidR="00290B17" w:rsidRDefault="00842C63">
      <w:pPr>
        <w:keepNext/>
        <w:keepLines/>
        <w:numPr>
          <w:ilvl w:val="0"/>
          <w:numId w:val="11"/>
        </w:numPr>
        <w:shd w:val="clear" w:color="000000" w:fill="FFFFFF"/>
        <w:tabs>
          <w:tab w:val="clear" w:pos="420"/>
          <w:tab w:val="left" w:pos="1134"/>
        </w:tabs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pre ohrozenie správaním iných fyzických osôb alebo ak sa stali obeťou správania iných fyzických osôb - na preukázanie tohto dôvodu môže Mestská časť požadovať od žiadateľa predloženie vykonateľného rozhodnutia orgánu verejnej moci preukazujúceho uvedený dôvod,</w:t>
      </w:r>
    </w:p>
    <w:p w14:paraId="747C65CF" w14:textId="77777777" w:rsidR="00290B17" w:rsidRDefault="00842C63">
      <w:pPr>
        <w:keepNext/>
        <w:keepLines/>
        <w:numPr>
          <w:ilvl w:val="0"/>
          <w:numId w:val="11"/>
        </w:numPr>
        <w:shd w:val="clear" w:color="000000" w:fill="FFFFFF"/>
        <w:tabs>
          <w:tab w:val="clear" w:pos="420"/>
          <w:tab w:val="left" w:pos="1134"/>
        </w:tabs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osamelý rodič s nezaopatreným dieťaťom,</w:t>
      </w:r>
    </w:p>
    <w:p w14:paraId="747C65D0" w14:textId="77777777" w:rsidR="00290B17" w:rsidRDefault="00842C63">
      <w:pPr>
        <w:keepNext/>
        <w:keepLines/>
        <w:numPr>
          <w:ilvl w:val="0"/>
          <w:numId w:val="11"/>
        </w:numPr>
        <w:shd w:val="clear" w:color="000000" w:fill="FFFFFF"/>
        <w:tabs>
          <w:tab w:val="clear" w:pos="420"/>
          <w:tab w:val="left" w:pos="1134"/>
        </w:tabs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úmrtie živiteľa žiadateľa v prípade, že je žiadateľ odkázaný (najmä vzhľadom na svoj zdravotný alebo sociálny status) na výživu tretej osoby,</w:t>
      </w:r>
    </w:p>
    <w:p w14:paraId="747C65D1" w14:textId="77777777" w:rsidR="00290B17" w:rsidRDefault="00842C63">
      <w:pPr>
        <w:keepNext/>
        <w:keepLines/>
        <w:numPr>
          <w:ilvl w:val="0"/>
          <w:numId w:val="11"/>
        </w:numPr>
        <w:shd w:val="clear" w:color="000000" w:fill="FFFFFF"/>
        <w:tabs>
          <w:tab w:val="clear" w:pos="420"/>
          <w:tab w:val="left" w:pos="1134"/>
        </w:tabs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žiadateľ je odchovancom detského domova,</w:t>
      </w:r>
    </w:p>
    <w:p w14:paraId="747C65D2" w14:textId="6184EC3D" w:rsidR="00290B17" w:rsidRDefault="00842C63">
      <w:pPr>
        <w:keepNext/>
        <w:keepLines/>
        <w:numPr>
          <w:ilvl w:val="0"/>
          <w:numId w:val="11"/>
        </w:numPr>
        <w:shd w:val="clear" w:color="000000" w:fill="FFFFFF"/>
        <w:tabs>
          <w:tab w:val="clear" w:pos="420"/>
          <w:tab w:val="left" w:pos="1134"/>
        </w:tabs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naliehavá potreba zabezpečenia bývania vyvolaná nepredvídateľnou a neodvrátiteľnou vonkajšou udalosťou (napr. živelná pohroma, požiar, vojnový konflikt a pod.),</w:t>
      </w:r>
    </w:p>
    <w:p w14:paraId="747C65D3" w14:textId="77777777" w:rsidR="00290B17" w:rsidRDefault="00290B17">
      <w:pPr>
        <w:keepNext/>
        <w:keepLines/>
        <w:shd w:val="clear" w:color="000000" w:fill="FFFFFF"/>
        <w:ind w:left="820"/>
        <w:jc w:val="both"/>
        <w:rPr>
          <w:color w:val="000000"/>
          <w:sz w:val="24"/>
          <w:szCs w:val="24"/>
        </w:rPr>
      </w:pPr>
    </w:p>
    <w:p w14:paraId="747C65D4" w14:textId="77777777" w:rsidR="00290B17" w:rsidRDefault="00842C63">
      <w:pPr>
        <w:keepNext/>
        <w:keepLines/>
        <w:numPr>
          <w:ilvl w:val="0"/>
          <w:numId w:val="10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zamestnanci Mestskej časti a Mestskou časťou zriadených organizácií, ktorým je z dôvodu potreby zabezpečenia efektívneho plnenia pracovných úloh pre Mestskú časť alebo pre Mestskou časťou zriadené organizácie v sídle zamestnávateľa nevyhnutné zabezpečiť bývanie,</w:t>
      </w:r>
    </w:p>
    <w:p w14:paraId="747C65D5" w14:textId="77777777" w:rsidR="00290B17" w:rsidRDefault="00290B17">
      <w:pPr>
        <w:keepNext/>
        <w:keepLines/>
        <w:shd w:val="clear" w:color="000000" w:fill="FFFFFF"/>
        <w:ind w:left="400"/>
        <w:jc w:val="both"/>
        <w:rPr>
          <w:color w:val="000000"/>
          <w:sz w:val="24"/>
          <w:szCs w:val="24"/>
        </w:rPr>
      </w:pPr>
    </w:p>
    <w:p w14:paraId="747C65D6" w14:textId="60DB5AB7" w:rsidR="00290B17" w:rsidRPr="00777447" w:rsidRDefault="00842C63">
      <w:pPr>
        <w:keepNext/>
        <w:keepLines/>
        <w:numPr>
          <w:ilvl w:val="0"/>
          <w:numId w:val="10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osoby, ktoré </w:t>
      </w:r>
      <w:r w:rsidRPr="00777447">
        <w:rPr>
          <w:color w:val="000000"/>
          <w:sz w:val="24"/>
          <w:szCs w:val="24"/>
        </w:rPr>
        <w:t>na území mestskej časti</w:t>
      </w:r>
      <w:r>
        <w:rPr>
          <w:color w:val="000000"/>
          <w:sz w:val="24"/>
          <w:szCs w:val="24"/>
        </w:rPr>
        <w:t xml:space="preserve"> zabezpečujú zdravotnú starostlivosť, sociálne a ďalšie služby vo verejnom záujme, vzdelávanie, kultúru alebo ochranu obyvateľov Mestskej časti a zároveň im v čase podania Žiadosti, posudzovania Žiadosti Komisiou a ani v čase rozhodovania starostu  Mestskej časti </w:t>
      </w:r>
      <w:r w:rsidRPr="00777447">
        <w:rPr>
          <w:color w:val="000000"/>
          <w:sz w:val="24"/>
          <w:szCs w:val="24"/>
        </w:rPr>
        <w:t>o žiadosti neplynie výpovedná doba.</w:t>
      </w:r>
    </w:p>
    <w:p w14:paraId="747C65D9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DA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747C65DB" w14:textId="77777777" w:rsidR="00290B17" w:rsidRDefault="00842C63">
      <w:pPr>
        <w:keepNext/>
        <w:keepLines/>
        <w:shd w:val="clear" w:color="000000" w:fill="FFFFFF"/>
        <w:tabs>
          <w:tab w:val="left" w:pos="4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Nájomná zmluva</w:t>
      </w:r>
    </w:p>
    <w:p w14:paraId="747C65DC" w14:textId="77777777" w:rsidR="00290B17" w:rsidRDefault="00290B17">
      <w:pPr>
        <w:keepNext/>
        <w:keepLines/>
        <w:shd w:val="clear" w:color="000000" w:fill="FFFFFF"/>
        <w:tabs>
          <w:tab w:val="left" w:pos="425"/>
        </w:tabs>
        <w:jc w:val="center"/>
        <w:rPr>
          <w:b/>
          <w:sz w:val="24"/>
          <w:szCs w:val="24"/>
        </w:rPr>
      </w:pPr>
    </w:p>
    <w:p w14:paraId="747C65DD" w14:textId="77777777" w:rsidR="00290B17" w:rsidRDefault="00842C63">
      <w:pPr>
        <w:keepNext/>
        <w:keepLines/>
        <w:numPr>
          <w:ilvl w:val="0"/>
          <w:numId w:val="12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Minimálne náležitosti nájomnej zmluvy upravuje § 12 zákona č. 443/2010 Z. z. Zákon o dotáciách na rozvoj bývania a o sociálnom bývaní. Podrobnosti sú uvedené v Zásadách.</w:t>
      </w:r>
    </w:p>
    <w:p w14:paraId="747C65DE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DF" w14:textId="59C424AB" w:rsidR="00290B17" w:rsidRDefault="00842C63">
      <w:pPr>
        <w:keepNext/>
        <w:keepLines/>
        <w:numPr>
          <w:ilvl w:val="0"/>
          <w:numId w:val="12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Mestská časť je povinná predložiť Žiadateľovi textáciu nájomnej zmluvy na podpis do 30 kalendárnych dní od rozhodnutia starostu Mestskej časti o pridelení Sociálneho bytu.</w:t>
      </w:r>
    </w:p>
    <w:p w14:paraId="747C65E0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E1" w14:textId="227FD5B4" w:rsidR="00290B17" w:rsidRDefault="00842C63">
      <w:pPr>
        <w:keepNext/>
        <w:keepLines/>
        <w:numPr>
          <w:ilvl w:val="0"/>
          <w:numId w:val="12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Žiadateľ je povinný uzatvoriť nájomnú zmluvu do 15 kalendárnych dní od doručenia jej textácie. Ak nájomnú zmluvu v danej lehote bez zavinenia Mestskej časti neuzatvorí, bude vyradený z evidencie Žiadateľov a predmetný Sociálny byt bude ponúknutý do nájmu ďalšiemu Žiadateľovi v poradí podľa bodového hodnotenia.</w:t>
      </w:r>
    </w:p>
    <w:p w14:paraId="747C65E2" w14:textId="77777777" w:rsidR="00290B17" w:rsidRDefault="00290B17">
      <w:pPr>
        <w:keepNext/>
        <w:keepLines/>
        <w:shd w:val="clear" w:color="000000" w:fill="FFFFFF"/>
        <w:jc w:val="both"/>
        <w:rPr>
          <w:color w:val="000000"/>
          <w:sz w:val="24"/>
          <w:szCs w:val="24"/>
        </w:rPr>
      </w:pPr>
    </w:p>
    <w:p w14:paraId="747C65E3" w14:textId="02E1362F" w:rsidR="00290B17" w:rsidRDefault="00842C63">
      <w:pPr>
        <w:keepNext/>
        <w:keepLines/>
        <w:numPr>
          <w:ilvl w:val="0"/>
          <w:numId w:val="12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Mestská časť je oprávnená ešte pred uzatvorením nájomnej zmluvy (najviac však 30 kalendárnych dní pre jej uzatvorením) od Žiadateľa požadovať zloženie na účet Mestskej časti finančnú zábezpeku vo výške najviac 6 mesačného nájomného. Ak nedôjde k uzavretiu nájomnej zmluvy po zložení zábezpeky, Mestská časť je povinná zloženú zábezpeku bezodkladne vrátiť Žiadateľovi.</w:t>
      </w:r>
    </w:p>
    <w:p w14:paraId="747C65E4" w14:textId="77777777" w:rsidR="00290B17" w:rsidRDefault="00290B17" w:rsidP="00002732">
      <w:pPr>
        <w:keepNext/>
        <w:keepLines/>
        <w:numPr>
          <w:ilvl w:val="255"/>
          <w:numId w:val="0"/>
        </w:numPr>
        <w:shd w:val="clear" w:color="000000" w:fill="FFFFFF"/>
        <w:jc w:val="both"/>
        <w:rPr>
          <w:color w:val="000000"/>
          <w:sz w:val="24"/>
          <w:szCs w:val="24"/>
        </w:rPr>
      </w:pPr>
    </w:p>
    <w:p w14:paraId="747C65E5" w14:textId="294BB521" w:rsidR="00290B17" w:rsidRDefault="00A11AF0">
      <w:pPr>
        <w:keepNext/>
        <w:keepLines/>
        <w:numPr>
          <w:ilvl w:val="0"/>
          <w:numId w:val="12"/>
        </w:numPr>
        <w:shd w:val="clear" w:color="000000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Mestská časť je oprávnen</w:t>
      </w:r>
      <w:r w:rsidR="002A684F">
        <w:rPr>
          <w:color w:val="000000"/>
          <w:sz w:val="24"/>
          <w:szCs w:val="24"/>
        </w:rPr>
        <w:t>á</w:t>
      </w:r>
      <w:r w:rsidR="00DA1B80">
        <w:rPr>
          <w:color w:val="000000"/>
          <w:sz w:val="24"/>
          <w:szCs w:val="24"/>
        </w:rPr>
        <w:t xml:space="preserve"> </w:t>
      </w:r>
      <w:r w:rsidR="005E59AD">
        <w:rPr>
          <w:color w:val="000000"/>
          <w:sz w:val="24"/>
          <w:szCs w:val="24"/>
        </w:rPr>
        <w:t xml:space="preserve">od </w:t>
      </w:r>
      <w:r w:rsidR="00F83ADD">
        <w:rPr>
          <w:color w:val="000000"/>
          <w:sz w:val="24"/>
          <w:szCs w:val="24"/>
        </w:rPr>
        <w:t xml:space="preserve">Žiadateľa </w:t>
      </w:r>
      <w:r w:rsidR="00AF51A3">
        <w:rPr>
          <w:color w:val="000000"/>
          <w:sz w:val="24"/>
          <w:szCs w:val="24"/>
        </w:rPr>
        <w:t>v súvislosti s uzatvorením nájomnej zmluvy požadovať</w:t>
      </w:r>
      <w:r w:rsidR="00842C63">
        <w:rPr>
          <w:color w:val="000000"/>
          <w:sz w:val="24"/>
          <w:szCs w:val="24"/>
        </w:rPr>
        <w:t xml:space="preserve"> podpísanie exekučnej notárskej zápisnice</w:t>
      </w:r>
      <w:r w:rsidR="002A684F">
        <w:rPr>
          <w:color w:val="000000"/>
          <w:sz w:val="24"/>
          <w:szCs w:val="24"/>
        </w:rPr>
        <w:t>, ktorá</w:t>
      </w:r>
      <w:r w:rsidR="001D41F7">
        <w:rPr>
          <w:color w:val="000000"/>
          <w:sz w:val="24"/>
          <w:szCs w:val="24"/>
        </w:rPr>
        <w:t xml:space="preserve"> bude</w:t>
      </w:r>
      <w:r w:rsidR="002A684F">
        <w:rPr>
          <w:color w:val="000000"/>
          <w:sz w:val="24"/>
          <w:szCs w:val="24"/>
        </w:rPr>
        <w:t xml:space="preserve"> </w:t>
      </w:r>
      <w:r w:rsidR="00842C63">
        <w:rPr>
          <w:color w:val="000000"/>
          <w:sz w:val="24"/>
          <w:szCs w:val="24"/>
        </w:rPr>
        <w:t>obsah</w:t>
      </w:r>
      <w:r w:rsidR="001D41F7">
        <w:rPr>
          <w:color w:val="000000"/>
          <w:sz w:val="24"/>
          <w:szCs w:val="24"/>
        </w:rPr>
        <w:t>ovať</w:t>
      </w:r>
      <w:r w:rsidR="00842C63">
        <w:rPr>
          <w:color w:val="000000"/>
          <w:sz w:val="24"/>
          <w:szCs w:val="24"/>
        </w:rPr>
        <w:t xml:space="preserve"> záväzok Žiadateľa, že súhlasí s tým, aby notárska zápisnica bola vykonateľným exekučným titulom</w:t>
      </w:r>
      <w:r w:rsidR="00CA0D04">
        <w:rPr>
          <w:color w:val="000000"/>
          <w:sz w:val="24"/>
          <w:szCs w:val="24"/>
        </w:rPr>
        <w:t xml:space="preserve"> na vypra</w:t>
      </w:r>
      <w:r w:rsidR="00AE0371">
        <w:rPr>
          <w:color w:val="000000"/>
          <w:sz w:val="24"/>
          <w:szCs w:val="24"/>
        </w:rPr>
        <w:t>tanie a vykázanie</w:t>
      </w:r>
      <w:r w:rsidR="00842C63">
        <w:rPr>
          <w:color w:val="000000"/>
          <w:sz w:val="24"/>
          <w:szCs w:val="24"/>
        </w:rPr>
        <w:t xml:space="preserve"> v prípade, že Žiadateľ ako nájomca je v omeškaní s vyprataním bytu v posledný deň plynutia výpovednej lehoty</w:t>
      </w:r>
      <w:r w:rsidR="00002732">
        <w:rPr>
          <w:color w:val="000000"/>
          <w:sz w:val="24"/>
          <w:szCs w:val="24"/>
        </w:rPr>
        <w:t>,</w:t>
      </w:r>
      <w:r w:rsidR="00842C63">
        <w:rPr>
          <w:color w:val="000000"/>
          <w:sz w:val="24"/>
          <w:szCs w:val="24"/>
        </w:rPr>
        <w:t xml:space="preserve"> v prípade danej výpovede alebo posledný deň nájmu pri zániku nájmu z iného dôvodu.</w:t>
      </w:r>
      <w:r w:rsidR="00AE0371">
        <w:rPr>
          <w:color w:val="000000"/>
          <w:sz w:val="24"/>
          <w:szCs w:val="24"/>
        </w:rPr>
        <w:t xml:space="preserve"> </w:t>
      </w:r>
      <w:r w:rsidR="007F2EEF">
        <w:rPr>
          <w:color w:val="000000"/>
          <w:sz w:val="24"/>
          <w:szCs w:val="24"/>
        </w:rPr>
        <w:t xml:space="preserve">Podpísanie notárskej zápisnice môže </w:t>
      </w:r>
      <w:r w:rsidR="002A37C7">
        <w:rPr>
          <w:color w:val="000000"/>
          <w:sz w:val="24"/>
          <w:szCs w:val="24"/>
        </w:rPr>
        <w:t>predstavovať</w:t>
      </w:r>
      <w:r w:rsidR="002748C9">
        <w:rPr>
          <w:color w:val="000000"/>
          <w:sz w:val="24"/>
          <w:szCs w:val="24"/>
        </w:rPr>
        <w:t xml:space="preserve"> </w:t>
      </w:r>
      <w:r w:rsidR="002A37C7">
        <w:rPr>
          <w:color w:val="000000"/>
          <w:sz w:val="24"/>
          <w:szCs w:val="24"/>
        </w:rPr>
        <w:t>rozväzovaciu podmienku</w:t>
      </w:r>
      <w:r w:rsidR="002236C4">
        <w:rPr>
          <w:color w:val="000000"/>
          <w:sz w:val="24"/>
          <w:szCs w:val="24"/>
        </w:rPr>
        <w:t xml:space="preserve"> platnosti </w:t>
      </w:r>
      <w:r w:rsidR="00842C63">
        <w:rPr>
          <w:color w:val="000000"/>
          <w:sz w:val="24"/>
          <w:szCs w:val="24"/>
        </w:rPr>
        <w:t>nájomnej zmluvy.</w:t>
      </w:r>
    </w:p>
    <w:p w14:paraId="747C65E6" w14:textId="77777777" w:rsidR="00290B17" w:rsidRDefault="00290B17">
      <w:pPr>
        <w:keepNext/>
        <w:keepLines/>
        <w:shd w:val="clear" w:color="000000" w:fill="FFFFFF"/>
        <w:tabs>
          <w:tab w:val="left" w:pos="425"/>
        </w:tabs>
        <w:ind w:left="400"/>
        <w:jc w:val="both"/>
        <w:rPr>
          <w:b/>
          <w:sz w:val="24"/>
          <w:szCs w:val="24"/>
        </w:rPr>
      </w:pPr>
    </w:p>
    <w:p w14:paraId="747C65E7" w14:textId="77777777" w:rsidR="00290B17" w:rsidRDefault="00290B17">
      <w:pPr>
        <w:jc w:val="both"/>
        <w:rPr>
          <w:b/>
          <w:color w:val="000000"/>
          <w:sz w:val="24"/>
          <w:szCs w:val="24"/>
        </w:rPr>
      </w:pPr>
    </w:p>
    <w:p w14:paraId="747C65E8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747C65E9" w14:textId="77777777" w:rsidR="00290B17" w:rsidRDefault="00842C63">
      <w:pPr>
        <w:keepNext/>
        <w:keepLines/>
        <w:shd w:val="clear" w:color="000000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Prechodné a záverečné ustanovenia</w:t>
      </w:r>
    </w:p>
    <w:p w14:paraId="747C65EA" w14:textId="1E9EBC19" w:rsidR="00290B17" w:rsidRDefault="00842C63">
      <w:pPr>
        <w:numPr>
          <w:ilvl w:val="0"/>
          <w:numId w:val="13"/>
        </w:numPr>
        <w:spacing w:before="20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Žiadateľov, ktorí podali Žiadosť o pridelenie Sociálneho bytu pred účinnosťou tohto VZN, Mestská časť písomne informuje o tomto VZN a zároveň Žiadateľov vyzve, aby aktualizovali svoju žiadosť formou vyplnenia tlačiva Žiadosti zverejneného na webovom sídle Mestskej časti. Do evidencie budú Žiadatelia zaradení podľa § 4 ods. 2.</w:t>
      </w:r>
      <w:r>
        <w:rPr>
          <w:bCs/>
          <w:sz w:val="24"/>
          <w:szCs w:val="24"/>
        </w:rPr>
        <w:t xml:space="preserve"> </w:t>
      </w:r>
    </w:p>
    <w:p w14:paraId="747C65EB" w14:textId="77777777" w:rsidR="00290B17" w:rsidRDefault="00842C63">
      <w:pPr>
        <w:numPr>
          <w:ilvl w:val="0"/>
          <w:numId w:val="13"/>
        </w:numPr>
        <w:spacing w:before="200"/>
        <w:rPr>
          <w:bCs/>
          <w:sz w:val="24"/>
          <w:szCs w:val="24"/>
        </w:rPr>
      </w:pPr>
      <w:r>
        <w:rPr>
          <w:bCs/>
          <w:sz w:val="24"/>
          <w:szCs w:val="24"/>
        </w:rPr>
        <w:t>Dňom účinnosti tohto VZN sa ruší Všeobecne záväzné nariadenie č. 4/2015.</w:t>
      </w:r>
    </w:p>
    <w:p w14:paraId="747C65EC" w14:textId="77777777" w:rsidR="00290B17" w:rsidRDefault="00842C63">
      <w:pPr>
        <w:numPr>
          <w:ilvl w:val="0"/>
          <w:numId w:val="13"/>
        </w:numPr>
        <w:spacing w:before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Toto VZN nadobúda účinnosť 15. dňom odo dňa jeho vyvesenia na úradnej tabuli Mestskej časti.</w:t>
      </w:r>
    </w:p>
    <w:p w14:paraId="747C65ED" w14:textId="77777777" w:rsidR="00290B17" w:rsidRDefault="00290B17">
      <w:pPr>
        <w:spacing w:before="200"/>
        <w:jc w:val="both"/>
        <w:rPr>
          <w:bCs/>
          <w:sz w:val="24"/>
          <w:szCs w:val="24"/>
        </w:rPr>
      </w:pPr>
    </w:p>
    <w:p w14:paraId="2AA04C6F" w14:textId="77777777" w:rsidR="00BA49C8" w:rsidRDefault="00BA49C8">
      <w:pPr>
        <w:spacing w:before="200"/>
        <w:jc w:val="both"/>
        <w:rPr>
          <w:bCs/>
          <w:sz w:val="24"/>
          <w:szCs w:val="24"/>
        </w:rPr>
      </w:pPr>
    </w:p>
    <w:p w14:paraId="55A7AB34" w14:textId="77777777" w:rsidR="00BA49C8" w:rsidRDefault="00BA49C8">
      <w:pPr>
        <w:spacing w:before="200"/>
        <w:jc w:val="both"/>
        <w:rPr>
          <w:bCs/>
          <w:sz w:val="24"/>
          <w:szCs w:val="24"/>
        </w:rPr>
      </w:pPr>
    </w:p>
    <w:p w14:paraId="747C65EE" w14:textId="77777777" w:rsidR="00290B17" w:rsidRDefault="00290B17">
      <w:pPr>
        <w:jc w:val="both"/>
        <w:rPr>
          <w:sz w:val="24"/>
          <w:szCs w:val="24"/>
        </w:rPr>
      </w:pPr>
    </w:p>
    <w:p w14:paraId="21DDA2DA" w14:textId="77777777" w:rsidR="007B24F2" w:rsidRDefault="007B24F2">
      <w:pPr>
        <w:jc w:val="both"/>
        <w:rPr>
          <w:sz w:val="24"/>
          <w:szCs w:val="24"/>
        </w:rPr>
      </w:pPr>
    </w:p>
    <w:p w14:paraId="5EF22C89" w14:textId="6D711677" w:rsidR="007B24F2" w:rsidRPr="00BA49C8" w:rsidRDefault="00BA49C8" w:rsidP="00BA49C8">
      <w:pPr>
        <w:ind w:left="5664" w:firstLine="708"/>
        <w:rPr>
          <w:sz w:val="24"/>
          <w:szCs w:val="24"/>
        </w:rPr>
      </w:pPr>
      <w:r w:rsidRPr="00BA49C8">
        <w:rPr>
          <w:sz w:val="24"/>
          <w:szCs w:val="24"/>
        </w:rPr>
        <w:t>Radovan Jenčík</w:t>
      </w:r>
    </w:p>
    <w:p w14:paraId="5E67361A" w14:textId="5FD8012E" w:rsidR="00BA49C8" w:rsidRDefault="00BA49C8" w:rsidP="00BA49C8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starosta</w:t>
      </w:r>
    </w:p>
    <w:p w14:paraId="180E1B88" w14:textId="77777777" w:rsidR="007B24F2" w:rsidRDefault="007B24F2">
      <w:pPr>
        <w:rPr>
          <w:sz w:val="24"/>
          <w:szCs w:val="24"/>
        </w:rPr>
      </w:pPr>
    </w:p>
    <w:p w14:paraId="54690187" w14:textId="77777777" w:rsidR="007B24F2" w:rsidRDefault="007B24F2">
      <w:pPr>
        <w:rPr>
          <w:sz w:val="24"/>
          <w:szCs w:val="24"/>
        </w:rPr>
      </w:pPr>
    </w:p>
    <w:p w14:paraId="6AAA3926" w14:textId="77777777" w:rsidR="007B24F2" w:rsidRDefault="007B24F2">
      <w:pPr>
        <w:rPr>
          <w:sz w:val="24"/>
          <w:szCs w:val="24"/>
        </w:rPr>
      </w:pPr>
    </w:p>
    <w:p w14:paraId="29E2CAB1" w14:textId="77777777" w:rsidR="007B24F2" w:rsidRDefault="007B24F2">
      <w:pPr>
        <w:rPr>
          <w:sz w:val="24"/>
          <w:szCs w:val="24"/>
        </w:rPr>
      </w:pPr>
    </w:p>
    <w:p w14:paraId="592EAC9C" w14:textId="77777777" w:rsidR="007B24F2" w:rsidRDefault="007B24F2">
      <w:pPr>
        <w:rPr>
          <w:sz w:val="24"/>
          <w:szCs w:val="24"/>
        </w:rPr>
      </w:pPr>
    </w:p>
    <w:p w14:paraId="29B6EC89" w14:textId="77777777" w:rsidR="007B24F2" w:rsidRDefault="007B24F2">
      <w:pPr>
        <w:rPr>
          <w:sz w:val="24"/>
          <w:szCs w:val="24"/>
        </w:rPr>
      </w:pPr>
    </w:p>
    <w:p w14:paraId="488EDD7C" w14:textId="77777777" w:rsidR="007B24F2" w:rsidRDefault="007B24F2">
      <w:pPr>
        <w:rPr>
          <w:sz w:val="24"/>
          <w:szCs w:val="24"/>
        </w:rPr>
      </w:pPr>
    </w:p>
    <w:p w14:paraId="7641FA1D" w14:textId="77777777" w:rsidR="007B24F2" w:rsidRDefault="007B24F2">
      <w:pPr>
        <w:rPr>
          <w:sz w:val="24"/>
          <w:szCs w:val="24"/>
        </w:rPr>
      </w:pPr>
    </w:p>
    <w:p w14:paraId="1821EF34" w14:textId="77777777" w:rsidR="007B24F2" w:rsidRDefault="007B24F2">
      <w:pPr>
        <w:rPr>
          <w:sz w:val="24"/>
          <w:szCs w:val="24"/>
        </w:rPr>
      </w:pPr>
    </w:p>
    <w:p w14:paraId="5012D565" w14:textId="77777777" w:rsidR="007B24F2" w:rsidRDefault="007B24F2">
      <w:pPr>
        <w:rPr>
          <w:sz w:val="24"/>
          <w:szCs w:val="24"/>
        </w:rPr>
      </w:pPr>
    </w:p>
    <w:p w14:paraId="4C1463B5" w14:textId="77777777" w:rsidR="007B24F2" w:rsidRDefault="007B24F2">
      <w:pPr>
        <w:rPr>
          <w:sz w:val="24"/>
          <w:szCs w:val="24"/>
        </w:rPr>
      </w:pPr>
    </w:p>
    <w:p w14:paraId="0F9AB32B" w14:textId="77777777" w:rsidR="007B24F2" w:rsidRDefault="007B24F2">
      <w:pPr>
        <w:rPr>
          <w:sz w:val="24"/>
          <w:szCs w:val="24"/>
        </w:rPr>
      </w:pPr>
    </w:p>
    <w:p w14:paraId="4BCA50A2" w14:textId="77777777" w:rsidR="007B24F2" w:rsidRDefault="007B24F2">
      <w:pPr>
        <w:rPr>
          <w:sz w:val="24"/>
          <w:szCs w:val="24"/>
        </w:rPr>
      </w:pPr>
    </w:p>
    <w:p w14:paraId="0A833A02" w14:textId="77777777" w:rsidR="007B24F2" w:rsidRDefault="007B24F2">
      <w:pPr>
        <w:rPr>
          <w:sz w:val="24"/>
          <w:szCs w:val="24"/>
        </w:rPr>
      </w:pPr>
    </w:p>
    <w:p w14:paraId="47E14CF5" w14:textId="77777777" w:rsidR="007B24F2" w:rsidRDefault="007B24F2">
      <w:pPr>
        <w:rPr>
          <w:sz w:val="24"/>
          <w:szCs w:val="24"/>
        </w:rPr>
      </w:pPr>
    </w:p>
    <w:p w14:paraId="4EF13EC3" w14:textId="77777777" w:rsidR="007B24F2" w:rsidRDefault="007B24F2">
      <w:pPr>
        <w:rPr>
          <w:sz w:val="24"/>
          <w:szCs w:val="24"/>
        </w:rPr>
      </w:pPr>
    </w:p>
    <w:p w14:paraId="12EBBEA0" w14:textId="77777777" w:rsidR="007B24F2" w:rsidRDefault="007B24F2">
      <w:pPr>
        <w:rPr>
          <w:sz w:val="24"/>
          <w:szCs w:val="24"/>
        </w:rPr>
      </w:pPr>
    </w:p>
    <w:p w14:paraId="10A87673" w14:textId="77777777" w:rsidR="007B24F2" w:rsidRDefault="007B24F2">
      <w:pPr>
        <w:rPr>
          <w:sz w:val="24"/>
          <w:szCs w:val="24"/>
        </w:rPr>
      </w:pPr>
    </w:p>
    <w:p w14:paraId="64B8FDF0" w14:textId="77777777" w:rsidR="007B24F2" w:rsidRDefault="007B24F2">
      <w:pPr>
        <w:rPr>
          <w:sz w:val="24"/>
          <w:szCs w:val="24"/>
        </w:rPr>
      </w:pPr>
    </w:p>
    <w:p w14:paraId="281C1618" w14:textId="77777777" w:rsidR="007B24F2" w:rsidRDefault="007B24F2">
      <w:pPr>
        <w:rPr>
          <w:sz w:val="24"/>
          <w:szCs w:val="24"/>
        </w:rPr>
      </w:pPr>
    </w:p>
    <w:p w14:paraId="013C9EB3" w14:textId="77777777" w:rsidR="007B24F2" w:rsidRDefault="007B24F2">
      <w:pPr>
        <w:rPr>
          <w:sz w:val="24"/>
          <w:szCs w:val="24"/>
        </w:rPr>
      </w:pPr>
    </w:p>
    <w:p w14:paraId="72221C96" w14:textId="77777777" w:rsidR="007B24F2" w:rsidRDefault="007B24F2">
      <w:pPr>
        <w:rPr>
          <w:sz w:val="24"/>
          <w:szCs w:val="24"/>
        </w:rPr>
      </w:pPr>
    </w:p>
    <w:p w14:paraId="66D947B5" w14:textId="77777777" w:rsidR="007B24F2" w:rsidRDefault="007B24F2">
      <w:pPr>
        <w:rPr>
          <w:sz w:val="24"/>
          <w:szCs w:val="24"/>
        </w:rPr>
      </w:pPr>
    </w:p>
    <w:p w14:paraId="7AB2D6A4" w14:textId="77777777" w:rsidR="007B24F2" w:rsidRDefault="007B24F2">
      <w:pPr>
        <w:rPr>
          <w:sz w:val="24"/>
          <w:szCs w:val="24"/>
        </w:rPr>
      </w:pPr>
    </w:p>
    <w:p w14:paraId="116D759D" w14:textId="77777777" w:rsidR="007B24F2" w:rsidRDefault="007B24F2">
      <w:pPr>
        <w:rPr>
          <w:sz w:val="24"/>
          <w:szCs w:val="24"/>
        </w:rPr>
      </w:pPr>
    </w:p>
    <w:p w14:paraId="329986A5" w14:textId="39E14053" w:rsidR="007B24F2" w:rsidRDefault="007B24F2">
      <w:pPr>
        <w:rPr>
          <w:sz w:val="24"/>
          <w:szCs w:val="24"/>
        </w:rPr>
      </w:pPr>
      <w:r w:rsidRPr="007B24F2">
        <w:rPr>
          <w:sz w:val="24"/>
          <w:szCs w:val="24"/>
        </w:rPr>
        <w:t xml:space="preserve">Vyvesené: </w:t>
      </w:r>
      <w:r>
        <w:rPr>
          <w:sz w:val="24"/>
          <w:szCs w:val="24"/>
        </w:rPr>
        <w:t>10</w:t>
      </w:r>
      <w:r w:rsidRPr="007B24F2">
        <w:rPr>
          <w:sz w:val="24"/>
          <w:szCs w:val="24"/>
        </w:rPr>
        <w:t>. 06. 202</w:t>
      </w:r>
      <w:r>
        <w:rPr>
          <w:sz w:val="24"/>
          <w:szCs w:val="24"/>
        </w:rPr>
        <w:t>5</w:t>
      </w:r>
      <w:r w:rsidRPr="007B24F2">
        <w:rPr>
          <w:sz w:val="24"/>
          <w:szCs w:val="24"/>
        </w:rPr>
        <w:t xml:space="preserve"> </w:t>
      </w:r>
    </w:p>
    <w:p w14:paraId="747C65F2" w14:textId="36DC0ADD" w:rsidR="00290B17" w:rsidRDefault="007B24F2">
      <w:pPr>
        <w:rPr>
          <w:sz w:val="24"/>
          <w:szCs w:val="24"/>
        </w:rPr>
      </w:pPr>
      <w:r w:rsidRPr="007B24F2">
        <w:rPr>
          <w:sz w:val="24"/>
          <w:szCs w:val="24"/>
        </w:rPr>
        <w:t>Zvesené:</w:t>
      </w:r>
    </w:p>
    <w:sectPr w:rsidR="00290B17" w:rsidSect="00E43586">
      <w:footerReference w:type="even" r:id="rId8"/>
      <w:footerReference w:type="default" r:id="rId9"/>
      <w:pgSz w:w="11906" w:h="16838"/>
      <w:pgMar w:top="1417" w:right="1417" w:bottom="1417" w:left="1417" w:header="708" w:footer="1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B44D" w14:textId="77777777" w:rsidR="007B25A4" w:rsidRDefault="007B25A4">
      <w:r>
        <w:separator/>
      </w:r>
    </w:p>
  </w:endnote>
  <w:endnote w:type="continuationSeparator" w:id="0">
    <w:p w14:paraId="235CA04B" w14:textId="77777777" w:rsidR="007B25A4" w:rsidRDefault="007B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charset w:val="00"/>
    <w:family w:val="auto"/>
    <w:pitch w:val="default"/>
  </w:font>
  <w:font w:name="Arial-BoldMT"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661C" w14:textId="77777777" w:rsidR="00290B17" w:rsidRDefault="00842C6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7C661D" w14:textId="77777777" w:rsidR="00290B17" w:rsidRDefault="00290B1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661E" w14:textId="77777777" w:rsidR="00290B17" w:rsidRDefault="00842C6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8</w:t>
    </w:r>
    <w:r>
      <w:rPr>
        <w:rStyle w:val="slostrany"/>
      </w:rPr>
      <w:fldChar w:fldCharType="end"/>
    </w:r>
  </w:p>
  <w:p w14:paraId="747C661F" w14:textId="77777777" w:rsidR="00290B17" w:rsidRDefault="00290B1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AAD1" w14:textId="77777777" w:rsidR="007B25A4" w:rsidRDefault="007B25A4">
      <w:r>
        <w:separator/>
      </w:r>
    </w:p>
  </w:footnote>
  <w:footnote w:type="continuationSeparator" w:id="0">
    <w:p w14:paraId="6302FD33" w14:textId="77777777" w:rsidR="007B25A4" w:rsidRDefault="007B25A4">
      <w:r>
        <w:continuationSeparator/>
      </w:r>
    </w:p>
  </w:footnote>
  <w:footnote w:id="1">
    <w:p w14:paraId="747C6620" w14:textId="77777777" w:rsidR="00290B17" w:rsidRDefault="00842C63">
      <w:pPr>
        <w:pStyle w:val="Textpoznmkypodiarou"/>
      </w:pPr>
      <w:r>
        <w:rPr>
          <w:rStyle w:val="Odkaznapoznmkupodiarou"/>
        </w:rPr>
        <w:footnoteRef/>
      </w:r>
      <w:r>
        <w:t xml:space="preserve"> Zákon č. 443/2010 Z. z. </w:t>
      </w:r>
    </w:p>
  </w:footnote>
  <w:footnote w:id="2">
    <w:p w14:paraId="747C6621" w14:textId="77777777" w:rsidR="00290B17" w:rsidRDefault="00842C63">
      <w:pPr>
        <w:pStyle w:val="Textpoznmkypodiarou"/>
      </w:pPr>
      <w:r>
        <w:rPr>
          <w:rStyle w:val="Odkaznapoznmkupodiarou"/>
        </w:rPr>
        <w:footnoteRef/>
      </w:r>
      <w:r>
        <w:t xml:space="preserve"> § 21 ods. 1 zákona č. 443/2010 Z. z. </w:t>
      </w:r>
    </w:p>
  </w:footnote>
  <w:footnote w:id="3">
    <w:p w14:paraId="747C6622" w14:textId="77777777" w:rsidR="00290B17" w:rsidRDefault="00842C63">
      <w:pPr>
        <w:pStyle w:val="Textpoznmkypodiarou"/>
        <w:snapToGrid w:val="0"/>
      </w:pPr>
      <w:r>
        <w:rPr>
          <w:rStyle w:val="Odkaznapoznmkupodiarou"/>
        </w:rPr>
        <w:footnoteRef/>
      </w:r>
      <w:r>
        <w:t xml:space="preserve"> Článok 5, Zásad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FAC5EA"/>
    <w:multiLevelType w:val="singleLevel"/>
    <w:tmpl w:val="D7FAC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 w15:restartNumberingAfterBreak="0">
    <w:nsid w:val="DFFF731D"/>
    <w:multiLevelType w:val="singleLevel"/>
    <w:tmpl w:val="DFFF73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2" w15:restartNumberingAfterBreak="0">
    <w:nsid w:val="F7FF9394"/>
    <w:multiLevelType w:val="singleLevel"/>
    <w:tmpl w:val="F7FF93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3" w15:restartNumberingAfterBreak="0">
    <w:nsid w:val="FA4CECB9"/>
    <w:multiLevelType w:val="singleLevel"/>
    <w:tmpl w:val="FA4CECB9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ACE786C"/>
    <w:multiLevelType w:val="singleLevel"/>
    <w:tmpl w:val="FACE786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5" w15:restartNumberingAfterBreak="0">
    <w:nsid w:val="FBFBFE92"/>
    <w:multiLevelType w:val="singleLevel"/>
    <w:tmpl w:val="FBFBFE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6" w15:restartNumberingAfterBreak="0">
    <w:nsid w:val="FD7A524E"/>
    <w:multiLevelType w:val="singleLevel"/>
    <w:tmpl w:val="FD7A524E"/>
    <w:lvl w:ilvl="0">
      <w:start w:val="1"/>
      <w:numFmt w:val="lowerRoman"/>
      <w:lvlText w:val="%1)"/>
      <w:lvlJc w:val="left"/>
      <w:pPr>
        <w:tabs>
          <w:tab w:val="left" w:pos="420"/>
        </w:tabs>
        <w:ind w:left="820" w:hanging="42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FEE7BB64"/>
    <w:multiLevelType w:val="singleLevel"/>
    <w:tmpl w:val="FEE7BB64"/>
    <w:lvl w:ilvl="0">
      <w:start w:val="1"/>
      <w:numFmt w:val="lowerLetter"/>
      <w:suff w:val="space"/>
      <w:lvlText w:val="%1)"/>
      <w:lvlJc w:val="left"/>
      <w:pPr>
        <w:ind w:left="708" w:firstLine="0"/>
      </w:pPr>
    </w:lvl>
  </w:abstractNum>
  <w:abstractNum w:abstractNumId="8" w15:restartNumberingAfterBreak="0">
    <w:nsid w:val="40E12E9B"/>
    <w:multiLevelType w:val="multilevel"/>
    <w:tmpl w:val="40E12E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2E0EF5"/>
    <w:multiLevelType w:val="singleLevel"/>
    <w:tmpl w:val="6F2E0E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0" w15:restartNumberingAfterBreak="0">
    <w:nsid w:val="73F7BB43"/>
    <w:multiLevelType w:val="singleLevel"/>
    <w:tmpl w:val="73F7BB4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1" w15:restartNumberingAfterBreak="0">
    <w:nsid w:val="7FEAFC85"/>
    <w:multiLevelType w:val="singleLevel"/>
    <w:tmpl w:val="7FEAFC85"/>
    <w:lvl w:ilvl="0">
      <w:start w:val="1"/>
      <w:numFmt w:val="lowerLetter"/>
      <w:suff w:val="space"/>
      <w:lvlText w:val="%1)"/>
      <w:lvlJc w:val="left"/>
      <w:pPr>
        <w:ind w:left="400"/>
      </w:pPr>
    </w:lvl>
  </w:abstractNum>
  <w:abstractNum w:abstractNumId="12" w15:restartNumberingAfterBreak="0">
    <w:nsid w:val="7FF5D84B"/>
    <w:multiLevelType w:val="singleLevel"/>
    <w:tmpl w:val="7FF5D8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 w16cid:durableId="1245457084">
    <w:abstractNumId w:val="1"/>
  </w:num>
  <w:num w:numId="2" w16cid:durableId="361246896">
    <w:abstractNumId w:val="8"/>
  </w:num>
  <w:num w:numId="3" w16cid:durableId="396707615">
    <w:abstractNumId w:val="0"/>
  </w:num>
  <w:num w:numId="4" w16cid:durableId="366104179">
    <w:abstractNumId w:val="3"/>
  </w:num>
  <w:num w:numId="5" w16cid:durableId="1730495437">
    <w:abstractNumId w:val="10"/>
  </w:num>
  <w:num w:numId="6" w16cid:durableId="2126347771">
    <w:abstractNumId w:val="7"/>
  </w:num>
  <w:num w:numId="7" w16cid:durableId="270624640">
    <w:abstractNumId w:val="4"/>
  </w:num>
  <w:num w:numId="8" w16cid:durableId="449904729">
    <w:abstractNumId w:val="5"/>
  </w:num>
  <w:num w:numId="9" w16cid:durableId="944731990">
    <w:abstractNumId w:val="2"/>
  </w:num>
  <w:num w:numId="10" w16cid:durableId="1647005856">
    <w:abstractNumId w:val="11"/>
  </w:num>
  <w:num w:numId="11" w16cid:durableId="1914269495">
    <w:abstractNumId w:val="6"/>
  </w:num>
  <w:num w:numId="12" w16cid:durableId="945622312">
    <w:abstractNumId w:val="9"/>
  </w:num>
  <w:num w:numId="13" w16cid:durableId="1688170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3C"/>
    <w:rsid w:val="AD6F46B7"/>
    <w:rsid w:val="E7BDF9B9"/>
    <w:rsid w:val="EF6F98C9"/>
    <w:rsid w:val="00002732"/>
    <w:rsid w:val="0002682D"/>
    <w:rsid w:val="0006637C"/>
    <w:rsid w:val="0007293F"/>
    <w:rsid w:val="00074175"/>
    <w:rsid w:val="000770FF"/>
    <w:rsid w:val="00085080"/>
    <w:rsid w:val="00095167"/>
    <w:rsid w:val="000A4B6F"/>
    <w:rsid w:val="000D1E9B"/>
    <w:rsid w:val="000D5BC0"/>
    <w:rsid w:val="00103360"/>
    <w:rsid w:val="00104BF3"/>
    <w:rsid w:val="00114A08"/>
    <w:rsid w:val="001211F0"/>
    <w:rsid w:val="0014369B"/>
    <w:rsid w:val="001D41F7"/>
    <w:rsid w:val="001E3BCD"/>
    <w:rsid w:val="001F5BB5"/>
    <w:rsid w:val="002236C4"/>
    <w:rsid w:val="00230FF4"/>
    <w:rsid w:val="00267AFF"/>
    <w:rsid w:val="002748C9"/>
    <w:rsid w:val="00277F91"/>
    <w:rsid w:val="00290B17"/>
    <w:rsid w:val="002A37C7"/>
    <w:rsid w:val="002A684F"/>
    <w:rsid w:val="002D0F08"/>
    <w:rsid w:val="002E2D1B"/>
    <w:rsid w:val="003022B6"/>
    <w:rsid w:val="003354BD"/>
    <w:rsid w:val="0035408A"/>
    <w:rsid w:val="0037041A"/>
    <w:rsid w:val="00380C6C"/>
    <w:rsid w:val="003934BF"/>
    <w:rsid w:val="003C040B"/>
    <w:rsid w:val="003D0266"/>
    <w:rsid w:val="003D2CF8"/>
    <w:rsid w:val="003E2837"/>
    <w:rsid w:val="00416E97"/>
    <w:rsid w:val="004264B1"/>
    <w:rsid w:val="0045426D"/>
    <w:rsid w:val="004624CF"/>
    <w:rsid w:val="004656A1"/>
    <w:rsid w:val="004739A2"/>
    <w:rsid w:val="00480071"/>
    <w:rsid w:val="00493E57"/>
    <w:rsid w:val="00497FE5"/>
    <w:rsid w:val="004C0D26"/>
    <w:rsid w:val="0050051F"/>
    <w:rsid w:val="00521163"/>
    <w:rsid w:val="0052118C"/>
    <w:rsid w:val="0052646F"/>
    <w:rsid w:val="00541E9C"/>
    <w:rsid w:val="0054756C"/>
    <w:rsid w:val="0056002D"/>
    <w:rsid w:val="005608AE"/>
    <w:rsid w:val="00570F2B"/>
    <w:rsid w:val="00591B8F"/>
    <w:rsid w:val="005A5660"/>
    <w:rsid w:val="005D77C3"/>
    <w:rsid w:val="005D7A22"/>
    <w:rsid w:val="005E59AD"/>
    <w:rsid w:val="005F518A"/>
    <w:rsid w:val="005F5D58"/>
    <w:rsid w:val="006149AD"/>
    <w:rsid w:val="00615B2E"/>
    <w:rsid w:val="00621D11"/>
    <w:rsid w:val="00651E76"/>
    <w:rsid w:val="00677ED8"/>
    <w:rsid w:val="006924A8"/>
    <w:rsid w:val="006C57B6"/>
    <w:rsid w:val="006D1770"/>
    <w:rsid w:val="006F3DEF"/>
    <w:rsid w:val="00716C59"/>
    <w:rsid w:val="007274A7"/>
    <w:rsid w:val="007443E2"/>
    <w:rsid w:val="0075423C"/>
    <w:rsid w:val="00765BFB"/>
    <w:rsid w:val="00777447"/>
    <w:rsid w:val="0078411D"/>
    <w:rsid w:val="007B24F2"/>
    <w:rsid w:val="007B25A4"/>
    <w:rsid w:val="007C2B99"/>
    <w:rsid w:val="007D1AF3"/>
    <w:rsid w:val="007E2E12"/>
    <w:rsid w:val="007F2044"/>
    <w:rsid w:val="007F2EEF"/>
    <w:rsid w:val="00842C63"/>
    <w:rsid w:val="00852275"/>
    <w:rsid w:val="008617C9"/>
    <w:rsid w:val="00871200"/>
    <w:rsid w:val="008C4BA1"/>
    <w:rsid w:val="008E6F5A"/>
    <w:rsid w:val="008F422B"/>
    <w:rsid w:val="00914F0C"/>
    <w:rsid w:val="009209E2"/>
    <w:rsid w:val="00923CDD"/>
    <w:rsid w:val="00991111"/>
    <w:rsid w:val="009A0CB3"/>
    <w:rsid w:val="009B1300"/>
    <w:rsid w:val="009E49C5"/>
    <w:rsid w:val="009E4C81"/>
    <w:rsid w:val="00A11AF0"/>
    <w:rsid w:val="00A172DD"/>
    <w:rsid w:val="00A32BDC"/>
    <w:rsid w:val="00A473B2"/>
    <w:rsid w:val="00A75415"/>
    <w:rsid w:val="00A877E9"/>
    <w:rsid w:val="00A94DA2"/>
    <w:rsid w:val="00A976CF"/>
    <w:rsid w:val="00AA5A59"/>
    <w:rsid w:val="00AC0952"/>
    <w:rsid w:val="00AE0371"/>
    <w:rsid w:val="00AE515C"/>
    <w:rsid w:val="00AF4EB1"/>
    <w:rsid w:val="00AF51A3"/>
    <w:rsid w:val="00B10BF1"/>
    <w:rsid w:val="00B139C3"/>
    <w:rsid w:val="00B23817"/>
    <w:rsid w:val="00B5347F"/>
    <w:rsid w:val="00B73E9C"/>
    <w:rsid w:val="00BA2ABE"/>
    <w:rsid w:val="00BA49C8"/>
    <w:rsid w:val="00BB249C"/>
    <w:rsid w:val="00BE6EB6"/>
    <w:rsid w:val="00C14014"/>
    <w:rsid w:val="00C46D9B"/>
    <w:rsid w:val="00CA0D04"/>
    <w:rsid w:val="00CB05CE"/>
    <w:rsid w:val="00CE1ED6"/>
    <w:rsid w:val="00CF2D05"/>
    <w:rsid w:val="00D36F21"/>
    <w:rsid w:val="00D95CC1"/>
    <w:rsid w:val="00DA13CE"/>
    <w:rsid w:val="00DA1B80"/>
    <w:rsid w:val="00DB2FCF"/>
    <w:rsid w:val="00DC5992"/>
    <w:rsid w:val="00DF2E49"/>
    <w:rsid w:val="00E052E6"/>
    <w:rsid w:val="00E27195"/>
    <w:rsid w:val="00E27738"/>
    <w:rsid w:val="00E35C97"/>
    <w:rsid w:val="00E427E9"/>
    <w:rsid w:val="00E43586"/>
    <w:rsid w:val="00E45878"/>
    <w:rsid w:val="00E81154"/>
    <w:rsid w:val="00E902DE"/>
    <w:rsid w:val="00ED2188"/>
    <w:rsid w:val="00ED3D28"/>
    <w:rsid w:val="00ED443C"/>
    <w:rsid w:val="00F31B39"/>
    <w:rsid w:val="00F333D5"/>
    <w:rsid w:val="00F514B8"/>
    <w:rsid w:val="00F6330E"/>
    <w:rsid w:val="00F66137"/>
    <w:rsid w:val="00F76946"/>
    <w:rsid w:val="00F83ADD"/>
    <w:rsid w:val="00FA65F4"/>
    <w:rsid w:val="00FB1233"/>
    <w:rsid w:val="00FC55B0"/>
    <w:rsid w:val="00FF069D"/>
    <w:rsid w:val="1E5F9AF8"/>
    <w:rsid w:val="7BBFBA2E"/>
    <w:rsid w:val="7FF3D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6546"/>
  <w15:docId w15:val="{D229626B-E8E9-4C43-9C47-7B8ED213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Pr>
      <w:b/>
      <w:bCs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styleId="Odkaznapoznmkupodiarou">
    <w:name w:val="footnote reference"/>
    <w:rPr>
      <w:rFonts w:ascii="Arial" w:hAnsi="Arial" w:cs="Arial"/>
      <w:sz w:val="20"/>
      <w:szCs w:val="20"/>
      <w:vertAlign w:val="superscript"/>
    </w:rPr>
  </w:style>
  <w:style w:type="paragraph" w:styleId="Textpoznmkypodiarou">
    <w:name w:val="footnote text"/>
    <w:basedOn w:val="Normlny"/>
    <w:link w:val="TextpoznmkypodiarouChar"/>
  </w:style>
  <w:style w:type="character" w:styleId="slostrany">
    <w:name w:val="page number"/>
  </w:style>
  <w:style w:type="character" w:customStyle="1" w:styleId="TextkomentraChar">
    <w:name w:val="Text komentára Char"/>
    <w:link w:val="Textkomentra"/>
    <w:uiPriority w:val="99"/>
    <w:rPr>
      <w:rFonts w:eastAsia="Times New Roman"/>
    </w:rPr>
  </w:style>
  <w:style w:type="character" w:customStyle="1" w:styleId="PredmetkomentraChar">
    <w:name w:val="Predmet komentára Char"/>
    <w:link w:val="Predmetkomentra"/>
    <w:uiPriority w:val="99"/>
    <w:semiHidden/>
    <w:rPr>
      <w:rFonts w:eastAsia="Times New Roman"/>
      <w:b/>
      <w:bCs/>
    </w:rPr>
  </w:style>
  <w:style w:type="character" w:customStyle="1" w:styleId="PtaChar">
    <w:name w:val="Päta Char"/>
    <w:link w:val="Pt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link w:val="Textpoznmkypodiarou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pPr>
      <w:ind w:left="708"/>
    </w:pPr>
  </w:style>
  <w:style w:type="paragraph" w:customStyle="1" w:styleId="Revzia1">
    <w:name w:val="Revízia1"/>
    <w:uiPriority w:val="99"/>
    <w:unhideWhenUsed/>
    <w:rPr>
      <w:rFonts w:eastAsia="Times New Roman"/>
    </w:rPr>
  </w:style>
  <w:style w:type="character" w:customStyle="1" w:styleId="normaltextrun">
    <w:name w:val="normaltextrun"/>
    <w:basedOn w:val="Predvolenpsmoodseku"/>
  </w:style>
  <w:style w:type="paragraph" w:styleId="Revzia">
    <w:name w:val="Revision"/>
    <w:hidden/>
    <w:uiPriority w:val="99"/>
    <w:unhideWhenUsed/>
    <w:rsid w:val="00E27195"/>
    <w:rPr>
      <w:rFonts w:eastAsia="Times New Roman"/>
    </w:rPr>
  </w:style>
  <w:style w:type="paragraph" w:styleId="Hlavika">
    <w:name w:val="header"/>
    <w:basedOn w:val="Normlny"/>
    <w:link w:val="HlavikaChar"/>
    <w:uiPriority w:val="99"/>
    <w:unhideWhenUsed/>
    <w:rsid w:val="001E3B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3BC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2EC6-65DF-4DF7-B48C-222C99AF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jajcajova</dc:creator>
  <cp:lastModifiedBy>Jakub Cervenak</cp:lastModifiedBy>
  <cp:revision>3</cp:revision>
  <cp:lastPrinted>2025-05-29T19:59:00Z</cp:lastPrinted>
  <dcterms:created xsi:type="dcterms:W3CDTF">2025-06-10T17:17:00Z</dcterms:created>
  <dcterms:modified xsi:type="dcterms:W3CDTF">2025-06-10T17:51:00Z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1033-4.8.1.7842</vt:lpwstr>
  </property>
</Properties>
</file>