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8867" w14:textId="77777777" w:rsidR="00C10179" w:rsidRPr="006F6461" w:rsidRDefault="00C10179" w:rsidP="00C10179">
      <w:pPr>
        <w:jc w:val="center"/>
        <w:rPr>
          <w:rFonts w:ascii="Calibri" w:hAnsi="Calibri" w:cs="Calibri"/>
          <w:b/>
          <w:szCs w:val="22"/>
        </w:rPr>
      </w:pPr>
      <w:bookmarkStart w:id="0" w:name="bookmark0"/>
      <w:bookmarkStart w:id="1" w:name="_GoBack"/>
      <w:bookmarkEnd w:id="1"/>
    </w:p>
    <w:p w14:paraId="1688A57F" w14:textId="77777777" w:rsidR="00C10179" w:rsidRPr="006F6461" w:rsidRDefault="00C10179" w:rsidP="00C10179">
      <w:pPr>
        <w:jc w:val="center"/>
        <w:rPr>
          <w:rFonts w:ascii="Calibri" w:hAnsi="Calibri" w:cs="Calibri"/>
          <w:b/>
          <w:szCs w:val="22"/>
        </w:rPr>
      </w:pPr>
    </w:p>
    <w:p w14:paraId="1341B6F5" w14:textId="77777777" w:rsidR="00C10179" w:rsidRPr="006F6461" w:rsidRDefault="00C10179" w:rsidP="00C10179">
      <w:pPr>
        <w:jc w:val="center"/>
        <w:rPr>
          <w:rFonts w:ascii="Calibri" w:hAnsi="Calibri" w:cs="Calibri"/>
          <w:b/>
          <w:szCs w:val="22"/>
        </w:rPr>
      </w:pPr>
    </w:p>
    <w:p w14:paraId="5B1482DC" w14:textId="77777777" w:rsidR="00C10179" w:rsidRPr="006F6461" w:rsidRDefault="00C10179" w:rsidP="00C10179">
      <w:pPr>
        <w:jc w:val="center"/>
        <w:rPr>
          <w:rFonts w:ascii="Calibri" w:hAnsi="Calibri" w:cs="Calibri"/>
          <w:b/>
          <w:szCs w:val="22"/>
        </w:rPr>
      </w:pPr>
    </w:p>
    <w:p w14:paraId="3CED120E" w14:textId="77777777" w:rsidR="00C10179" w:rsidRPr="006F6461" w:rsidRDefault="00C10179" w:rsidP="00C10179">
      <w:pPr>
        <w:jc w:val="center"/>
        <w:rPr>
          <w:rFonts w:ascii="Calibri" w:hAnsi="Calibri" w:cs="Calibri"/>
          <w:b/>
          <w:szCs w:val="22"/>
        </w:rPr>
      </w:pPr>
    </w:p>
    <w:p w14:paraId="6DDA7EA5" w14:textId="77777777" w:rsidR="00C10179" w:rsidRPr="006F6461" w:rsidRDefault="00C10179" w:rsidP="00C10179">
      <w:pPr>
        <w:jc w:val="center"/>
        <w:rPr>
          <w:rFonts w:ascii="Calibri" w:hAnsi="Calibri" w:cs="Calibri"/>
          <w:b/>
          <w:szCs w:val="22"/>
        </w:rPr>
      </w:pPr>
    </w:p>
    <w:p w14:paraId="72397ECB" w14:textId="77777777" w:rsidR="00C10179" w:rsidRPr="006F6461" w:rsidRDefault="00C10179" w:rsidP="00C10179">
      <w:pPr>
        <w:jc w:val="center"/>
        <w:rPr>
          <w:rFonts w:ascii="Calibri" w:hAnsi="Calibri" w:cs="Calibri"/>
          <w:b/>
          <w:szCs w:val="22"/>
        </w:rPr>
      </w:pPr>
    </w:p>
    <w:p w14:paraId="22C21F85" w14:textId="77777777" w:rsidR="00C10179" w:rsidRPr="006F6461" w:rsidRDefault="00C10179" w:rsidP="00C10179">
      <w:pPr>
        <w:pBdr>
          <w:top w:val="double" w:sz="2" w:space="1" w:color="000000"/>
        </w:pBdr>
        <w:rPr>
          <w:rFonts w:ascii="Calibri" w:hAnsi="Calibri" w:cs="Calibri"/>
          <w:szCs w:val="22"/>
        </w:rPr>
      </w:pPr>
    </w:p>
    <w:p w14:paraId="0C3FE8D7" w14:textId="77777777" w:rsidR="00C10179" w:rsidRPr="006F6461" w:rsidRDefault="00C10179" w:rsidP="00C10179">
      <w:pPr>
        <w:rPr>
          <w:rFonts w:ascii="Calibri" w:hAnsi="Calibri" w:cs="Calibri"/>
          <w:sz w:val="28"/>
          <w:szCs w:val="28"/>
        </w:rPr>
      </w:pPr>
    </w:p>
    <w:p w14:paraId="0AD44A70"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14:paraId="0D38655C" w14:textId="77777777" w:rsidR="00C10179" w:rsidRPr="006F6461" w:rsidRDefault="00C10179" w:rsidP="00C10179">
      <w:pPr>
        <w:rPr>
          <w:rFonts w:ascii="Calibri" w:hAnsi="Calibri" w:cs="Calibri"/>
          <w:sz w:val="28"/>
          <w:szCs w:val="28"/>
        </w:rPr>
      </w:pPr>
    </w:p>
    <w:p w14:paraId="47953684" w14:textId="77777777" w:rsidR="00C10179" w:rsidRPr="006F6461" w:rsidRDefault="00C10179" w:rsidP="00C10179">
      <w:pPr>
        <w:pBdr>
          <w:bottom w:val="double" w:sz="2" w:space="1" w:color="000000"/>
        </w:pBdr>
        <w:rPr>
          <w:rFonts w:ascii="Calibri" w:hAnsi="Calibri" w:cs="Calibri"/>
          <w:sz w:val="28"/>
          <w:szCs w:val="28"/>
        </w:rPr>
      </w:pPr>
    </w:p>
    <w:p w14:paraId="4259335B" w14:textId="77777777" w:rsidR="00C10179" w:rsidRPr="006F6461" w:rsidRDefault="00C10179" w:rsidP="00C10179">
      <w:pPr>
        <w:jc w:val="center"/>
        <w:rPr>
          <w:rFonts w:ascii="Calibri" w:hAnsi="Calibri" w:cs="Calibri"/>
          <w:sz w:val="28"/>
          <w:szCs w:val="28"/>
        </w:rPr>
      </w:pPr>
    </w:p>
    <w:p w14:paraId="7313F5E2" w14:textId="77777777" w:rsidR="00C10179" w:rsidRPr="006F6461" w:rsidRDefault="00C10179" w:rsidP="00C10179">
      <w:pPr>
        <w:jc w:val="center"/>
        <w:rPr>
          <w:rFonts w:ascii="Calibri" w:hAnsi="Calibri" w:cs="Calibri"/>
          <w:sz w:val="28"/>
          <w:szCs w:val="28"/>
        </w:rPr>
      </w:pPr>
    </w:p>
    <w:p w14:paraId="5FCCD869" w14:textId="77777777" w:rsidR="00C10179" w:rsidRPr="006F6461" w:rsidRDefault="00C10179" w:rsidP="00C10179">
      <w:pPr>
        <w:jc w:val="center"/>
        <w:rPr>
          <w:rFonts w:ascii="Calibri" w:hAnsi="Calibri" w:cs="Calibri"/>
          <w:sz w:val="28"/>
          <w:szCs w:val="28"/>
        </w:rPr>
      </w:pPr>
    </w:p>
    <w:p w14:paraId="509710FB" w14:textId="77777777" w:rsidR="00C10179" w:rsidRPr="006F6461" w:rsidRDefault="00C10179" w:rsidP="00C10179">
      <w:pPr>
        <w:jc w:val="center"/>
        <w:rPr>
          <w:rFonts w:ascii="Calibri" w:hAnsi="Calibri" w:cs="Calibri"/>
          <w:sz w:val="28"/>
          <w:szCs w:val="28"/>
        </w:rPr>
      </w:pPr>
    </w:p>
    <w:p w14:paraId="4E73490C"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14:paraId="37C61F5C" w14:textId="77777777" w:rsidR="00C10179" w:rsidRPr="006F6461" w:rsidRDefault="00C10179" w:rsidP="00C10179">
      <w:pPr>
        <w:jc w:val="center"/>
        <w:rPr>
          <w:rFonts w:ascii="Calibri" w:hAnsi="Calibri" w:cs="Calibri"/>
          <w:sz w:val="28"/>
          <w:szCs w:val="28"/>
        </w:rPr>
      </w:pPr>
    </w:p>
    <w:p w14:paraId="46ADE9A2" w14:textId="77777777" w:rsidR="00C10179" w:rsidRPr="006F6461" w:rsidRDefault="00C10179" w:rsidP="00C10179">
      <w:pPr>
        <w:jc w:val="center"/>
        <w:rPr>
          <w:rFonts w:ascii="Calibri" w:hAnsi="Calibri" w:cs="Calibri"/>
          <w:sz w:val="28"/>
          <w:szCs w:val="28"/>
        </w:rPr>
      </w:pPr>
    </w:p>
    <w:p w14:paraId="18E8C432" w14:textId="77777777"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14:paraId="34BB6B8F" w14:textId="77777777" w:rsidR="00C10179" w:rsidRPr="006F6461" w:rsidRDefault="00C10179" w:rsidP="00C10179">
      <w:pPr>
        <w:jc w:val="center"/>
        <w:rPr>
          <w:rFonts w:ascii="Calibri" w:hAnsi="Calibri" w:cs="Calibri"/>
          <w:sz w:val="28"/>
          <w:szCs w:val="28"/>
        </w:rPr>
      </w:pPr>
    </w:p>
    <w:p w14:paraId="151A2C09" w14:textId="77777777" w:rsidR="00C10179" w:rsidRPr="006F6461" w:rsidRDefault="00C10179" w:rsidP="00C10179">
      <w:pPr>
        <w:jc w:val="center"/>
        <w:rPr>
          <w:rFonts w:ascii="Calibri" w:hAnsi="Calibri" w:cs="Calibri"/>
          <w:sz w:val="28"/>
          <w:szCs w:val="28"/>
        </w:rPr>
      </w:pPr>
    </w:p>
    <w:p w14:paraId="28181C01" w14:textId="77777777" w:rsidR="00C10179" w:rsidRPr="006F6461" w:rsidRDefault="00C10179" w:rsidP="00C10179">
      <w:pPr>
        <w:jc w:val="center"/>
        <w:rPr>
          <w:rFonts w:ascii="Calibri" w:hAnsi="Calibri" w:cs="Calibri"/>
          <w:sz w:val="28"/>
          <w:szCs w:val="28"/>
        </w:rPr>
      </w:pPr>
    </w:p>
    <w:p w14:paraId="3FF717D2"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14:paraId="0559BBBE" w14:textId="77777777" w:rsidR="00C10179" w:rsidRPr="006F6461" w:rsidRDefault="00C10179" w:rsidP="00C10179">
      <w:pPr>
        <w:jc w:val="center"/>
        <w:rPr>
          <w:rFonts w:ascii="Calibri" w:hAnsi="Calibri" w:cs="Calibri"/>
          <w:sz w:val="28"/>
          <w:szCs w:val="28"/>
        </w:rPr>
      </w:pPr>
    </w:p>
    <w:p w14:paraId="5E842371" w14:textId="77777777" w:rsidR="00C10179" w:rsidRPr="006F6461" w:rsidRDefault="00C10179" w:rsidP="00C10179">
      <w:pPr>
        <w:jc w:val="center"/>
        <w:rPr>
          <w:rFonts w:ascii="Calibri" w:hAnsi="Calibri" w:cs="Calibri"/>
          <w:sz w:val="28"/>
          <w:szCs w:val="28"/>
        </w:rPr>
      </w:pPr>
    </w:p>
    <w:p w14:paraId="0E508177" w14:textId="77777777" w:rsidR="00C10179" w:rsidRPr="006F6461" w:rsidRDefault="00C10179" w:rsidP="00C10179">
      <w:pPr>
        <w:jc w:val="center"/>
        <w:rPr>
          <w:rFonts w:ascii="Calibri" w:hAnsi="Calibri" w:cs="Calibri"/>
          <w:sz w:val="28"/>
          <w:szCs w:val="28"/>
        </w:rPr>
      </w:pPr>
    </w:p>
    <w:p w14:paraId="41837CC9" w14:textId="77777777"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6C56FA97" w14:textId="77777777" w:rsidR="00C10179" w:rsidRPr="006F6461" w:rsidRDefault="00C10179" w:rsidP="00C10179">
      <w:pPr>
        <w:spacing w:line="276" w:lineRule="auto"/>
        <w:jc w:val="center"/>
        <w:rPr>
          <w:rFonts w:ascii="Calibri" w:hAnsi="Calibri" w:cs="Calibri"/>
          <w:b/>
          <w:sz w:val="28"/>
          <w:szCs w:val="28"/>
        </w:rPr>
      </w:pPr>
    </w:p>
    <w:p w14:paraId="5FD86F4F" w14:textId="77777777" w:rsidR="00C10179" w:rsidRPr="006F6461" w:rsidRDefault="00C10179" w:rsidP="00C10179">
      <w:pPr>
        <w:spacing w:line="276" w:lineRule="auto"/>
        <w:jc w:val="center"/>
        <w:rPr>
          <w:rFonts w:ascii="Calibri" w:hAnsi="Calibri" w:cs="Calibri"/>
          <w:b/>
          <w:sz w:val="28"/>
          <w:szCs w:val="28"/>
        </w:rPr>
      </w:pPr>
    </w:p>
    <w:p w14:paraId="0D331EAA" w14:textId="77777777" w:rsidR="00C10179" w:rsidRPr="006F6461" w:rsidRDefault="00C10179" w:rsidP="00C10179">
      <w:pPr>
        <w:spacing w:line="276" w:lineRule="auto"/>
        <w:jc w:val="center"/>
        <w:rPr>
          <w:rFonts w:ascii="Calibri" w:hAnsi="Calibri" w:cs="Calibri"/>
          <w:b/>
          <w:sz w:val="28"/>
          <w:szCs w:val="28"/>
        </w:rPr>
      </w:pPr>
    </w:p>
    <w:p w14:paraId="7D2C27FC" w14:textId="77777777" w:rsidR="00C10179" w:rsidRPr="006F6461" w:rsidRDefault="00C10179" w:rsidP="00C10179">
      <w:pPr>
        <w:jc w:val="center"/>
        <w:rPr>
          <w:rFonts w:ascii="Calibri" w:hAnsi="Calibri" w:cs="Calibri"/>
          <w:b/>
          <w:sz w:val="28"/>
          <w:szCs w:val="28"/>
        </w:rPr>
      </w:pPr>
    </w:p>
    <w:p w14:paraId="2206F2A6" w14:textId="77777777" w:rsidR="00C10179" w:rsidRPr="006F6461" w:rsidRDefault="00C10179" w:rsidP="00C10179">
      <w:pPr>
        <w:jc w:val="center"/>
        <w:rPr>
          <w:rFonts w:ascii="Calibri" w:hAnsi="Calibri" w:cs="Calibri"/>
          <w:b/>
          <w:sz w:val="28"/>
          <w:szCs w:val="28"/>
        </w:rPr>
      </w:pPr>
    </w:p>
    <w:p w14:paraId="7F9786C5" w14:textId="77777777" w:rsidR="00C10179" w:rsidRPr="006F6461" w:rsidRDefault="00C10179" w:rsidP="00C10179">
      <w:pPr>
        <w:jc w:val="center"/>
        <w:rPr>
          <w:rFonts w:ascii="Calibri" w:hAnsi="Calibri" w:cs="Calibri"/>
          <w:b/>
          <w:sz w:val="28"/>
          <w:szCs w:val="28"/>
        </w:rPr>
      </w:pPr>
    </w:p>
    <w:p w14:paraId="731A23CE" w14:textId="77777777" w:rsidR="00C10179" w:rsidRPr="006F6461" w:rsidRDefault="00C10179" w:rsidP="00C10179">
      <w:pPr>
        <w:jc w:val="center"/>
        <w:rPr>
          <w:rFonts w:ascii="Calibri" w:hAnsi="Calibri" w:cs="Calibri"/>
          <w:b/>
          <w:sz w:val="28"/>
          <w:szCs w:val="28"/>
        </w:rPr>
      </w:pPr>
    </w:p>
    <w:p w14:paraId="4CDC99EF" w14:textId="77777777" w:rsidR="00C10179" w:rsidRPr="006F6461" w:rsidRDefault="00C10179" w:rsidP="00C10179">
      <w:pPr>
        <w:jc w:val="center"/>
        <w:rPr>
          <w:rFonts w:ascii="Calibri" w:hAnsi="Calibri" w:cs="Calibri"/>
          <w:b/>
          <w:sz w:val="28"/>
          <w:szCs w:val="28"/>
        </w:rPr>
      </w:pPr>
    </w:p>
    <w:p w14:paraId="460A48A8" w14:textId="77777777" w:rsidR="00C10179" w:rsidRPr="006F6461" w:rsidRDefault="00C10179" w:rsidP="00C10179">
      <w:pPr>
        <w:jc w:val="center"/>
        <w:rPr>
          <w:rFonts w:ascii="Calibri" w:hAnsi="Calibri" w:cs="Calibri"/>
          <w:b/>
          <w:sz w:val="28"/>
          <w:szCs w:val="28"/>
        </w:rPr>
      </w:pPr>
    </w:p>
    <w:p w14:paraId="13921EEA" w14:textId="77777777" w:rsidR="00C10179" w:rsidRPr="006F6461" w:rsidRDefault="00C10179" w:rsidP="00C10179">
      <w:pPr>
        <w:jc w:val="center"/>
        <w:rPr>
          <w:rFonts w:ascii="Calibri" w:hAnsi="Calibri" w:cs="Calibri"/>
          <w:b/>
          <w:szCs w:val="22"/>
        </w:rPr>
      </w:pPr>
    </w:p>
    <w:bookmarkEnd w:id="0"/>
    <w:p w14:paraId="67B8AE3A" w14:textId="77777777"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č. 343/2015 Z.</w:t>
      </w:r>
      <w:r w:rsidR="0072452E" w:rsidRPr="006F6461">
        <w:rPr>
          <w:rFonts w:ascii="Calibri" w:hAnsi="Calibri" w:cs="Calibri"/>
          <w:szCs w:val="22"/>
        </w:rPr>
        <w:t xml:space="preserve"> </w:t>
      </w:r>
      <w:r w:rsidRPr="006F6461">
        <w:rPr>
          <w:rFonts w:ascii="Calibri" w:hAnsi="Calibri" w:cs="Calibri"/>
          <w:szCs w:val="22"/>
        </w:rPr>
        <w:t xml:space="preserve">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nasl. zákona č. 513/1991 Zb. Obchodného zákonníka medzi zmluvnými stranami:</w:t>
      </w:r>
    </w:p>
    <w:p w14:paraId="3300E241" w14:textId="77777777" w:rsidR="00DC681B" w:rsidRPr="006F6461" w:rsidRDefault="00DC681B" w:rsidP="00DD2A7E">
      <w:pPr>
        <w:rPr>
          <w:rFonts w:ascii="Calibri" w:hAnsi="Calibri" w:cs="Calibri"/>
          <w:szCs w:val="22"/>
        </w:rPr>
      </w:pPr>
    </w:p>
    <w:p w14:paraId="43F4A2C4" w14:textId="77777777"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14:paraId="1B151A2A"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14:paraId="13997263"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14:paraId="00C5EB21" w14:textId="77777777"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14:paraId="43D9F614" w14:textId="77777777"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14:paraId="1BC233BD" w14:textId="77777777"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14:paraId="044789C5"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14:paraId="477CEF35"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14:paraId="1EF19747"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5453C29"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C21C1AB" w14:textId="77777777" w:rsidR="00D75504" w:rsidRPr="006F6461" w:rsidRDefault="00312F9F" w:rsidP="00434492">
      <w:pPr>
        <w:pStyle w:val="Odsekzoznamu"/>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760F8F9D"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14:paraId="4E0579B6"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14:paraId="431B28BD"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14:paraId="03F6AA8A"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14:paraId="28F91560"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14:paraId="76B5C1EA"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14:paraId="35DD1722" w14:textId="77777777" w:rsidR="00D75504" w:rsidRPr="006F6461" w:rsidRDefault="00111501" w:rsidP="00D75504">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14:paraId="7DCD4731" w14:textId="77777777" w:rsidR="00D75504" w:rsidRPr="006F6461" w:rsidRDefault="00D75504" w:rsidP="00DD2A7E">
      <w:pPr>
        <w:pStyle w:val="DPNormalLevel2"/>
        <w:rPr>
          <w:rFonts w:ascii="Calibri" w:hAnsi="Calibri" w:cs="Calibri"/>
          <w:szCs w:val="22"/>
        </w:rPr>
      </w:pPr>
    </w:p>
    <w:p w14:paraId="47312CD2"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14:paraId="44913E3E" w14:textId="77777777" w:rsidR="00DC681B" w:rsidRPr="006F6461" w:rsidRDefault="00DC681B" w:rsidP="00DD2A7E">
      <w:pPr>
        <w:rPr>
          <w:rFonts w:ascii="Calibri" w:hAnsi="Calibri" w:cs="Calibri"/>
          <w:szCs w:val="22"/>
        </w:rPr>
      </w:pPr>
    </w:p>
    <w:p w14:paraId="130DB515" w14:textId="77777777"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14:paraId="0FE890F7" w14:textId="77777777" w:rsidR="00DC681B" w:rsidRPr="006F6461" w:rsidRDefault="00DC681B" w:rsidP="00DD2A7E">
      <w:pPr>
        <w:rPr>
          <w:rFonts w:ascii="Calibri" w:hAnsi="Calibri" w:cs="Calibri"/>
          <w:szCs w:val="22"/>
        </w:rPr>
      </w:pPr>
    </w:p>
    <w:p w14:paraId="680E1F42" w14:textId="77777777" w:rsidR="00DC681B" w:rsidRPr="006F6461" w:rsidRDefault="00DC681B" w:rsidP="00DD2A7E">
      <w:pPr>
        <w:jc w:val="center"/>
        <w:rPr>
          <w:rFonts w:ascii="Calibri" w:hAnsi="Calibri" w:cs="Calibri"/>
          <w:b/>
          <w:szCs w:val="22"/>
        </w:rPr>
      </w:pPr>
      <w:bookmarkStart w:id="2" w:name="_Toc272241927"/>
      <w:bookmarkStart w:id="3" w:name="_Toc278101934"/>
      <w:r w:rsidRPr="006F6461">
        <w:rPr>
          <w:rFonts w:ascii="Calibri" w:hAnsi="Calibri" w:cs="Calibri"/>
          <w:b/>
          <w:szCs w:val="22"/>
        </w:rPr>
        <w:t>PREAMBULA</w:t>
      </w:r>
      <w:bookmarkEnd w:id="2"/>
      <w:bookmarkEnd w:id="3"/>
    </w:p>
    <w:p w14:paraId="00D2046B" w14:textId="77777777" w:rsidR="00DC681B" w:rsidRPr="006F6461" w:rsidRDefault="00DC681B" w:rsidP="00DD2A7E">
      <w:pPr>
        <w:rPr>
          <w:rFonts w:ascii="Calibri" w:hAnsi="Calibri" w:cs="Calibri"/>
          <w:szCs w:val="22"/>
        </w:rPr>
      </w:pPr>
    </w:p>
    <w:p w14:paraId="14001D65" w14:textId="4BED5FB2" w:rsidR="00D75504" w:rsidRPr="006F6461" w:rsidRDefault="00D75504" w:rsidP="00FE0BBB">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t xml:space="preserve">Objednávateľ uskutočnil </w:t>
      </w:r>
      <w:r w:rsidR="00FE0BBB" w:rsidRPr="006F6461">
        <w:rPr>
          <w:rFonts w:ascii="Calibri" w:hAnsi="Calibri" w:cs="Calibri"/>
          <w:szCs w:val="22"/>
        </w:rPr>
        <w:t>prieskum trhu</w:t>
      </w:r>
      <w:r w:rsidRPr="006F6461">
        <w:rPr>
          <w:rFonts w:ascii="Calibri" w:hAnsi="Calibri" w:cs="Calibri"/>
          <w:szCs w:val="22"/>
        </w:rPr>
        <w:t xml:space="preserve"> na predmet zákazky </w:t>
      </w:r>
      <w:r w:rsidR="00DF436B" w:rsidRPr="0018047C">
        <w:rPr>
          <w:rFonts w:ascii="Calibri" w:hAnsi="Calibri" w:cs="Calibri"/>
          <w:b/>
          <w:szCs w:val="22"/>
        </w:rPr>
        <w:t>„</w:t>
      </w:r>
      <w:r w:rsidR="00C46EC2">
        <w:rPr>
          <w:rFonts w:ascii="Calibri" w:hAnsi="Calibri" w:cs="Calibri"/>
          <w:b/>
        </w:rPr>
        <w:t>Voľnočasový priestor, Bratislava-Rusovce</w:t>
      </w:r>
      <w:r w:rsidR="00DF436B" w:rsidRPr="008068FD">
        <w:rPr>
          <w:rFonts w:ascii="Calibri" w:hAnsi="Calibri" w:cs="Calibri"/>
          <w:b/>
          <w:szCs w:val="22"/>
        </w:rPr>
        <w:t>“</w:t>
      </w:r>
      <w:r w:rsidRPr="008068FD">
        <w:rPr>
          <w:rFonts w:ascii="Calibri" w:hAnsi="Calibri" w:cs="Calibri"/>
          <w:b/>
          <w:szCs w:val="22"/>
        </w:rPr>
        <w:t>.</w:t>
      </w:r>
      <w:r w:rsidRPr="0018047C">
        <w:rPr>
          <w:rFonts w:ascii="Calibri" w:hAnsi="Calibri" w:cs="Calibri"/>
          <w:b/>
          <w:szCs w:val="22"/>
        </w:rPr>
        <w:t xml:space="preserve"> </w:t>
      </w:r>
      <w:r w:rsidRPr="006F6461">
        <w:rPr>
          <w:rFonts w:ascii="Calibri" w:hAnsi="Calibri" w:cs="Calibri"/>
          <w:szCs w:val="22"/>
        </w:rPr>
        <w:t xml:space="preserve">V uvedenom </w:t>
      </w:r>
      <w:r w:rsidR="00FE0BBB" w:rsidRPr="006F6461">
        <w:rPr>
          <w:rFonts w:ascii="Calibri" w:hAnsi="Calibri" w:cs="Calibri"/>
          <w:szCs w:val="22"/>
        </w:rPr>
        <w:t>prieskume trhu</w:t>
      </w:r>
      <w:r w:rsidRPr="006F6461">
        <w:rPr>
          <w:rFonts w:ascii="Calibri" w:hAnsi="Calibri" w:cs="Calibri"/>
          <w:szCs w:val="22"/>
        </w:rPr>
        <w:t xml:space="preserve"> bol na základe predložených ponúk určený úspešný uchádzač, s ktorým bude uzavretá </w:t>
      </w:r>
      <w:r w:rsidR="00EB7D71" w:rsidRPr="006F6461">
        <w:rPr>
          <w:rFonts w:ascii="Calibri" w:hAnsi="Calibri" w:cs="Calibri"/>
          <w:szCs w:val="22"/>
        </w:rPr>
        <w:t>Zmluva</w:t>
      </w:r>
      <w:r w:rsidRPr="006F6461">
        <w:rPr>
          <w:rFonts w:ascii="Calibri" w:hAnsi="Calibri" w:cs="Calibri"/>
          <w:szCs w:val="22"/>
        </w:rPr>
        <w:t xml:space="preserve">. </w:t>
      </w:r>
    </w:p>
    <w:p w14:paraId="637458B9" w14:textId="77777777"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14:paraId="017C9CEC" w14:textId="77777777"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r w:rsidRPr="006F6461">
        <w:rPr>
          <w:rFonts w:ascii="Calibri" w:hAnsi="Calibri" w:cs="Calibri"/>
          <w:szCs w:val="22"/>
        </w:rPr>
        <w:t xml:space="preserve">  </w:t>
      </w:r>
      <w:r w:rsidR="00DC681B" w:rsidRPr="006F6461">
        <w:rPr>
          <w:rFonts w:ascii="Calibri" w:hAnsi="Calibri" w:cs="Calibri"/>
          <w:szCs w:val="22"/>
        </w:rPr>
        <w:t xml:space="preserve"> </w:t>
      </w:r>
    </w:p>
    <w:p w14:paraId="249CAE27" w14:textId="77777777" w:rsidR="00DC681B" w:rsidRPr="006F6461" w:rsidRDefault="00DC681B" w:rsidP="00DD2A7E">
      <w:pPr>
        <w:pStyle w:val="DPHeading1Slovakarticle"/>
        <w:keepNext w:val="0"/>
        <w:rPr>
          <w:rFonts w:ascii="Calibri" w:hAnsi="Calibri" w:cs="Calibri"/>
          <w:sz w:val="22"/>
          <w:szCs w:val="22"/>
        </w:rPr>
      </w:pPr>
      <w:bookmarkStart w:id="4" w:name="_Toc272241928"/>
      <w:bookmarkStart w:id="5" w:name="_Toc278101935"/>
      <w:bookmarkStart w:id="6" w:name="_Toc508737220"/>
      <w:r w:rsidRPr="006F6461">
        <w:rPr>
          <w:rFonts w:ascii="Calibri" w:hAnsi="Calibri" w:cs="Calibri"/>
          <w:sz w:val="22"/>
          <w:szCs w:val="22"/>
        </w:rPr>
        <w:t>Definície</w:t>
      </w:r>
      <w:bookmarkEnd w:id="4"/>
      <w:bookmarkEnd w:id="5"/>
      <w:bookmarkEnd w:id="6"/>
    </w:p>
    <w:p w14:paraId="29D1CC49"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 xml:space="preserve">Ak nie je v tejto Zmluve výslovne dohodnuté inak, nasledujúce pojmy uvádzané s veľkým </w:t>
      </w:r>
      <w:r w:rsidRPr="006F6461">
        <w:rPr>
          <w:rFonts w:ascii="Calibri" w:hAnsi="Calibri" w:cs="Calibri"/>
          <w:b w:val="0"/>
          <w:szCs w:val="22"/>
        </w:rPr>
        <w:lastRenderedPageBreak/>
        <w:t>začiatočným písmenom majú nižšie uvedený význam:</w:t>
      </w:r>
    </w:p>
    <w:tbl>
      <w:tblPr>
        <w:tblW w:w="0" w:type="auto"/>
        <w:tblInd w:w="567" w:type="dxa"/>
        <w:tblLook w:val="04A0" w:firstRow="1" w:lastRow="0" w:firstColumn="1" w:lastColumn="0" w:noHBand="0" w:noVBand="1"/>
      </w:tblPr>
      <w:tblGrid>
        <w:gridCol w:w="1562"/>
        <w:gridCol w:w="7158"/>
      </w:tblGrid>
      <w:tr w:rsidR="000437DD" w:rsidRPr="00312F9F" w14:paraId="511AE6F2" w14:textId="77777777" w:rsidTr="008461C2">
        <w:tc>
          <w:tcPr>
            <w:tcW w:w="1562" w:type="dxa"/>
            <w:shd w:val="clear" w:color="auto" w:fill="auto"/>
          </w:tcPr>
          <w:p w14:paraId="7096E1BF"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14:paraId="675F610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14:paraId="39242DBC" w14:textId="77777777" w:rsidTr="008461C2">
        <w:tc>
          <w:tcPr>
            <w:tcW w:w="1562" w:type="dxa"/>
            <w:shd w:val="clear" w:color="auto" w:fill="auto"/>
          </w:tcPr>
          <w:p w14:paraId="101AA6B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r w:rsidRPr="006F6461">
              <w:rPr>
                <w:rFonts w:ascii="Calibri" w:hAnsi="Calibri" w:cs="Calibri"/>
                <w:szCs w:val="22"/>
              </w:rPr>
              <w:t xml:space="preserve"> </w:t>
            </w:r>
          </w:p>
        </w:tc>
        <w:tc>
          <w:tcPr>
            <w:tcW w:w="7158" w:type="dxa"/>
            <w:shd w:val="clear" w:color="auto" w:fill="auto"/>
          </w:tcPr>
          <w:p w14:paraId="697B4573"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14:paraId="27992FF3" w14:textId="77777777" w:rsidTr="008461C2">
        <w:tc>
          <w:tcPr>
            <w:tcW w:w="1562" w:type="dxa"/>
            <w:shd w:val="clear" w:color="auto" w:fill="auto"/>
          </w:tcPr>
          <w:p w14:paraId="3BFB60C9" w14:textId="77777777"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14:paraId="35BCD08B" w14:textId="77777777"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14:paraId="44847C59" w14:textId="77777777" w:rsidTr="008461C2">
        <w:tc>
          <w:tcPr>
            <w:tcW w:w="1562" w:type="dxa"/>
            <w:shd w:val="clear" w:color="auto" w:fill="auto"/>
          </w:tcPr>
          <w:p w14:paraId="3AD153BF" w14:textId="77777777"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14:paraId="0B869165" w14:textId="77777777"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ékoľvek</w:t>
            </w:r>
            <w:r w:rsidRPr="006F6461">
              <w:rPr>
                <w:rFonts w:ascii="Calibri" w:hAnsi="Calibri" w:cs="Calibri"/>
                <w:szCs w:val="22"/>
              </w:rPr>
              <w:t xml:space="preserve"> </w:t>
            </w:r>
            <w:r w:rsidR="00A63D12" w:rsidRPr="006F6461">
              <w:rPr>
                <w:rFonts w:ascii="Calibri" w:hAnsi="Calibri" w:cs="Calibri"/>
                <w:szCs w:val="22"/>
              </w:rPr>
              <w:t xml:space="preserve">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14:paraId="278DE0FD" w14:textId="77777777" w:rsidTr="008461C2">
        <w:tc>
          <w:tcPr>
            <w:tcW w:w="1562" w:type="dxa"/>
            <w:shd w:val="clear" w:color="auto" w:fill="auto"/>
          </w:tcPr>
          <w:p w14:paraId="29A34610"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r w:rsidRPr="006F6461">
              <w:rPr>
                <w:rFonts w:ascii="Calibri" w:hAnsi="Calibri" w:cs="Calibri"/>
                <w:szCs w:val="22"/>
              </w:rPr>
              <w:t xml:space="preserve"> </w:t>
            </w:r>
          </w:p>
        </w:tc>
        <w:tc>
          <w:tcPr>
            <w:tcW w:w="7158" w:type="dxa"/>
            <w:shd w:val="clear" w:color="auto" w:fill="auto"/>
          </w:tcPr>
          <w:p w14:paraId="77C3A495" w14:textId="77777777"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14:paraId="1E93E348" w14:textId="77777777" w:rsidTr="008461C2">
        <w:tc>
          <w:tcPr>
            <w:tcW w:w="1562" w:type="dxa"/>
            <w:shd w:val="clear" w:color="auto" w:fill="auto"/>
          </w:tcPr>
          <w:p w14:paraId="08FD234E"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r w:rsidRPr="006F6461">
              <w:rPr>
                <w:rFonts w:ascii="Calibri" w:hAnsi="Calibri" w:cs="Calibri"/>
                <w:szCs w:val="22"/>
              </w:rPr>
              <w:t xml:space="preserve"> </w:t>
            </w:r>
          </w:p>
        </w:tc>
        <w:tc>
          <w:tcPr>
            <w:tcW w:w="7158" w:type="dxa"/>
            <w:shd w:val="clear" w:color="auto" w:fill="auto"/>
          </w:tcPr>
          <w:p w14:paraId="72400F32"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14:paraId="5E57E635" w14:textId="77777777" w:rsidTr="008461C2">
        <w:tc>
          <w:tcPr>
            <w:tcW w:w="1562" w:type="dxa"/>
            <w:shd w:val="clear" w:color="auto" w:fill="auto"/>
          </w:tcPr>
          <w:p w14:paraId="2A830D36"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14:paraId="009E921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14:paraId="1118EC83" w14:textId="77777777" w:rsidTr="008461C2">
        <w:tc>
          <w:tcPr>
            <w:tcW w:w="1562" w:type="dxa"/>
            <w:shd w:val="clear" w:color="auto" w:fill="auto"/>
          </w:tcPr>
          <w:p w14:paraId="6D275545" w14:textId="77777777"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14:paraId="18FF3174" w14:textId="77777777"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í sú v zmysle Právnych predpisov oprávnení vykonávať právomoc, prijímať rozhodnutia</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v</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certifikáciou, užívaním, prevádzkou</w:t>
            </w:r>
            <w:r w:rsidR="00A91152" w:rsidRPr="00F63BB5">
              <w:rPr>
                <w:rFonts w:ascii="Calibri" w:hAnsi="Calibri" w:cs="Calibri"/>
                <w:noProof/>
                <w:color w:val="000000"/>
                <w:szCs w:val="22"/>
              </w:rPr>
              <w:t xml:space="preserve"> </w:t>
            </w:r>
            <w:r w:rsidR="005E12E9" w:rsidRPr="00F63BB5">
              <w:rPr>
                <w:rFonts w:ascii="Calibri" w:hAnsi="Calibri" w:cs="Calibri"/>
                <w:noProof/>
                <w:color w:val="000000"/>
                <w:szCs w:val="22"/>
              </w:rPr>
              <w:t xml:space="preserve">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r w:rsidR="00397D9B" w:rsidRPr="006F6461">
              <w:rPr>
                <w:rFonts w:ascii="Calibri" w:hAnsi="Calibri" w:cs="Calibri"/>
                <w:noProof/>
                <w:color w:val="000000"/>
                <w:szCs w:val="22"/>
              </w:rPr>
              <w:t xml:space="preserve"> </w:t>
            </w:r>
          </w:p>
        </w:tc>
      </w:tr>
      <w:tr w:rsidR="0089662C" w:rsidRPr="00312F9F" w14:paraId="00487375" w14:textId="77777777" w:rsidTr="0014454F">
        <w:tc>
          <w:tcPr>
            <w:tcW w:w="0" w:type="auto"/>
            <w:shd w:val="clear" w:color="auto" w:fill="auto"/>
          </w:tcPr>
          <w:p w14:paraId="04360801"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14:paraId="27DDBA7F" w14:textId="77777777"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7" w:name="_DV_C111"/>
            <w:r w:rsidRPr="006F6461">
              <w:rPr>
                <w:rFonts w:ascii="Calibri" w:hAnsi="Calibri" w:cs="Calibri"/>
                <w:szCs w:val="22"/>
              </w:rPr>
              <w:t xml:space="preserve">(i) </w:t>
            </w:r>
            <w:bookmarkStart w:id="8" w:name="_DV_M76"/>
            <w:bookmarkEnd w:id="7"/>
            <w:bookmarkEnd w:id="8"/>
            <w:r w:rsidRPr="006F6461">
              <w:rPr>
                <w:rFonts w:ascii="Calibri" w:hAnsi="Calibri" w:cs="Calibri"/>
                <w:szCs w:val="22"/>
              </w:rPr>
              <w:t xml:space="preserve">ohrozuje statiku alebo bezpečnosť Diela, </w:t>
            </w:r>
            <w:bookmarkStart w:id="9" w:name="_DV_C112"/>
            <w:r w:rsidRPr="006F6461">
              <w:rPr>
                <w:rFonts w:ascii="Calibri" w:hAnsi="Calibri" w:cs="Calibri"/>
                <w:szCs w:val="22"/>
              </w:rPr>
              <w:t xml:space="preserve">(ii) ohrozuje </w:t>
            </w:r>
            <w:bookmarkStart w:id="10" w:name="_DV_M77"/>
            <w:bookmarkEnd w:id="9"/>
            <w:bookmarkEnd w:id="10"/>
            <w:r w:rsidRPr="006F6461">
              <w:rPr>
                <w:rFonts w:ascii="Calibri" w:hAnsi="Calibri" w:cs="Calibri"/>
                <w:szCs w:val="22"/>
              </w:rPr>
              <w:t xml:space="preserve">zdravie a bezpečnosť osôb, </w:t>
            </w:r>
            <w:bookmarkStart w:id="11" w:name="_DV_C113"/>
            <w:r w:rsidRPr="006F6461">
              <w:rPr>
                <w:rFonts w:ascii="Calibri" w:hAnsi="Calibri" w:cs="Calibri"/>
                <w:szCs w:val="22"/>
              </w:rPr>
              <w:t xml:space="preserve">(iii) </w:t>
            </w:r>
            <w:bookmarkStart w:id="12" w:name="_DV_M78"/>
            <w:bookmarkEnd w:id="11"/>
            <w:bookmarkEnd w:id="12"/>
            <w:r w:rsidRPr="006F6461">
              <w:rPr>
                <w:rFonts w:ascii="Calibri" w:hAnsi="Calibri" w:cs="Calibri"/>
                <w:szCs w:val="22"/>
              </w:rPr>
              <w:t>bráni riadnemu alebo plnohodnotnému užívaniu Diela</w:t>
            </w:r>
            <w:r w:rsidR="00C10179" w:rsidRPr="006F6461">
              <w:rPr>
                <w:rFonts w:ascii="Calibri" w:hAnsi="Calibri" w:cs="Calibri"/>
                <w:szCs w:val="22"/>
              </w:rPr>
              <w:t>;</w:t>
            </w:r>
            <w:r w:rsidRPr="006F6461">
              <w:rPr>
                <w:rFonts w:ascii="Calibri" w:hAnsi="Calibri" w:cs="Calibri"/>
                <w:szCs w:val="22"/>
              </w:rPr>
              <w:t xml:space="preserve"> </w:t>
            </w:r>
          </w:p>
        </w:tc>
      </w:tr>
      <w:tr w:rsidR="00CF75F3" w:rsidRPr="00312F9F" w14:paraId="2A2AAC74" w14:textId="77777777" w:rsidTr="008461C2">
        <w:tc>
          <w:tcPr>
            <w:tcW w:w="1562" w:type="dxa"/>
            <w:shd w:val="clear" w:color="auto" w:fill="auto"/>
          </w:tcPr>
          <w:p w14:paraId="7681F065" w14:textId="77777777"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14:paraId="71F048ED" w14:textId="77777777"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14:paraId="13F4CB67" w14:textId="77777777" w:rsidTr="008461C2">
        <w:tc>
          <w:tcPr>
            <w:tcW w:w="1562" w:type="dxa"/>
            <w:shd w:val="clear" w:color="auto" w:fill="auto"/>
          </w:tcPr>
          <w:p w14:paraId="42269776"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14:paraId="5D8D61FB" w14:textId="77777777"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r w:rsidRPr="006F6461">
              <w:rPr>
                <w:rFonts w:ascii="Calibri" w:hAnsi="Calibri" w:cs="Calibri"/>
                <w:szCs w:val="22"/>
              </w:rPr>
              <w:t xml:space="preserve">    </w:t>
            </w:r>
          </w:p>
        </w:tc>
      </w:tr>
      <w:tr w:rsidR="0089662C" w:rsidRPr="00FE0BBB" w14:paraId="148D2EFC" w14:textId="77777777" w:rsidTr="008461C2">
        <w:tc>
          <w:tcPr>
            <w:tcW w:w="1562" w:type="dxa"/>
            <w:shd w:val="clear" w:color="auto" w:fill="auto"/>
          </w:tcPr>
          <w:p w14:paraId="312BF381" w14:textId="77777777"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14:paraId="7E296178" w14:textId="77777777"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14:paraId="4165AD06" w14:textId="77777777" w:rsidTr="008461C2">
        <w:tc>
          <w:tcPr>
            <w:tcW w:w="1562" w:type="dxa"/>
            <w:shd w:val="clear" w:color="auto" w:fill="auto"/>
          </w:tcPr>
          <w:p w14:paraId="07502CBA"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14:paraId="29D0915F" w14:textId="77777777"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14:paraId="02210003" w14:textId="77777777" w:rsidTr="008461C2">
        <w:tc>
          <w:tcPr>
            <w:tcW w:w="1562" w:type="dxa"/>
            <w:shd w:val="clear" w:color="auto" w:fill="auto"/>
          </w:tcPr>
          <w:p w14:paraId="74AB8BE7"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14:paraId="74231D1E"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w:t>
            </w:r>
            <w:r w:rsidR="00FE0BBB" w:rsidRPr="00DF436B">
              <w:rPr>
                <w:rFonts w:ascii="Calibri" w:hAnsi="Calibri" w:cs="Calibri"/>
                <w:szCs w:val="22"/>
              </w:rPr>
              <w:t xml:space="preserve"> </w:t>
            </w:r>
            <w:r w:rsidRPr="00DF436B">
              <w:rPr>
                <w:rFonts w:ascii="Calibri" w:hAnsi="Calibri" w:cs="Calibri"/>
                <w:szCs w:val="22"/>
              </w:rPr>
              <w:t xml:space="preserve">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14:paraId="1EA95F1B" w14:textId="77777777" w:rsidTr="008461C2">
        <w:tc>
          <w:tcPr>
            <w:tcW w:w="1562" w:type="dxa"/>
            <w:shd w:val="clear" w:color="auto" w:fill="auto"/>
          </w:tcPr>
          <w:p w14:paraId="470A2D2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14:paraId="6C734EF8" w14:textId="77777777"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14:paraId="754D5342" w14:textId="77777777" w:rsidTr="008461C2">
        <w:tc>
          <w:tcPr>
            <w:tcW w:w="1562" w:type="dxa"/>
            <w:shd w:val="clear" w:color="auto" w:fill="auto"/>
          </w:tcPr>
          <w:p w14:paraId="62B24E92"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14:paraId="6D7D26FB"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14:paraId="0B7B1502" w14:textId="77777777" w:rsidTr="008461C2">
        <w:tc>
          <w:tcPr>
            <w:tcW w:w="1562" w:type="dxa"/>
            <w:shd w:val="clear" w:color="auto" w:fill="auto"/>
          </w:tcPr>
          <w:p w14:paraId="327FF05B"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14:paraId="7134A3C1"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14:paraId="34FF5D74" w14:textId="77777777" w:rsidTr="008461C2">
        <w:tc>
          <w:tcPr>
            <w:tcW w:w="1562" w:type="dxa"/>
            <w:shd w:val="clear" w:color="auto" w:fill="auto"/>
          </w:tcPr>
          <w:p w14:paraId="0BE1A4CD"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r w:rsidRPr="00DF436B">
              <w:rPr>
                <w:rFonts w:ascii="Calibri" w:hAnsi="Calibri" w:cs="Calibri"/>
                <w:szCs w:val="22"/>
              </w:rPr>
              <w:t xml:space="preserve"> </w:t>
            </w:r>
          </w:p>
        </w:tc>
        <w:tc>
          <w:tcPr>
            <w:tcW w:w="7158" w:type="dxa"/>
            <w:shd w:val="clear" w:color="auto" w:fill="auto"/>
          </w:tcPr>
          <w:p w14:paraId="6A7C135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14:paraId="6824EDA7" w14:textId="77777777" w:rsidTr="008461C2">
        <w:tc>
          <w:tcPr>
            <w:tcW w:w="1562" w:type="dxa"/>
            <w:shd w:val="clear" w:color="auto" w:fill="auto"/>
          </w:tcPr>
          <w:p w14:paraId="43B10B5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14:paraId="7A0D37DC"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14:paraId="0C00F05C" w14:textId="77777777" w:rsidTr="008461C2">
        <w:tc>
          <w:tcPr>
            <w:tcW w:w="1562" w:type="dxa"/>
            <w:shd w:val="clear" w:color="auto" w:fill="auto"/>
          </w:tcPr>
          <w:p w14:paraId="6BBE0DE3"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r w:rsidRPr="00DF436B">
              <w:rPr>
                <w:rFonts w:ascii="Calibri" w:hAnsi="Calibri" w:cs="Calibri"/>
                <w:szCs w:val="22"/>
              </w:rPr>
              <w:t xml:space="preserve"> </w:t>
            </w:r>
          </w:p>
        </w:tc>
        <w:tc>
          <w:tcPr>
            <w:tcW w:w="7158" w:type="dxa"/>
            <w:shd w:val="clear" w:color="auto" w:fill="auto"/>
          </w:tcPr>
          <w:p w14:paraId="75279EB8"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14:paraId="19598B35" w14:textId="77777777" w:rsidTr="008461C2">
        <w:tc>
          <w:tcPr>
            <w:tcW w:w="1562" w:type="dxa"/>
            <w:shd w:val="clear" w:color="auto" w:fill="auto"/>
          </w:tcPr>
          <w:p w14:paraId="1B11A21C" w14:textId="77777777"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r w:rsidRPr="00DF436B">
              <w:rPr>
                <w:rFonts w:ascii="Calibri" w:hAnsi="Calibri" w:cs="Calibri"/>
                <w:szCs w:val="22"/>
              </w:rPr>
              <w:t xml:space="preserve"> </w:t>
            </w:r>
          </w:p>
        </w:tc>
        <w:tc>
          <w:tcPr>
            <w:tcW w:w="7158" w:type="dxa"/>
            <w:shd w:val="clear" w:color="auto" w:fill="auto"/>
          </w:tcPr>
          <w:p w14:paraId="0E84D7D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14:paraId="18804B69" w14:textId="77777777" w:rsidTr="008461C2">
        <w:tc>
          <w:tcPr>
            <w:tcW w:w="1562" w:type="dxa"/>
            <w:shd w:val="clear" w:color="auto" w:fill="auto"/>
          </w:tcPr>
          <w:p w14:paraId="1B3E2EE6" w14:textId="77777777"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/ovia</w:t>
            </w:r>
            <w:r w:rsidRPr="00DF436B">
              <w:rPr>
                <w:rFonts w:ascii="Calibri" w:hAnsi="Calibri" w:cs="Calibri"/>
                <w:b/>
                <w:szCs w:val="22"/>
              </w:rPr>
              <w:t xml:space="preserve"> </w:t>
            </w:r>
          </w:p>
        </w:tc>
        <w:tc>
          <w:tcPr>
            <w:tcW w:w="7158" w:type="dxa"/>
            <w:shd w:val="clear" w:color="auto" w:fill="auto"/>
          </w:tcPr>
          <w:p w14:paraId="3B99DB56" w14:textId="77777777"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14:paraId="0CD9B478"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14:paraId="16ED115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14:paraId="1FBF4E3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14:paraId="09274C8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14:paraId="43AF764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14:paraId="3D59C4E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14:paraId="37E3D1D2" w14:textId="77777777"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14:paraId="39F5417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14:paraId="10DCC2A7" w14:textId="77777777" w:rsidR="009B7CB0" w:rsidRPr="006F6461" w:rsidRDefault="009B7CB0" w:rsidP="009B7CB0">
      <w:pPr>
        <w:pStyle w:val="DPNormalLevel3"/>
        <w:rPr>
          <w:rFonts w:ascii="Calibri" w:hAnsi="Calibri" w:cs="Calibri"/>
          <w:szCs w:val="22"/>
        </w:rPr>
      </w:pPr>
    </w:p>
    <w:p w14:paraId="00244D66" w14:textId="77777777" w:rsidR="00DF157A" w:rsidRPr="006F6461" w:rsidRDefault="00DC681B" w:rsidP="005E5F0C">
      <w:pPr>
        <w:pStyle w:val="DPHeading1Slovakarticle"/>
        <w:keepNext w:val="0"/>
        <w:rPr>
          <w:rFonts w:ascii="Calibri" w:hAnsi="Calibri" w:cs="Calibri"/>
          <w:sz w:val="22"/>
          <w:szCs w:val="22"/>
        </w:rPr>
      </w:pPr>
      <w:bookmarkStart w:id="13" w:name="_Toc272241929"/>
      <w:bookmarkStart w:id="14" w:name="_Toc278101936"/>
      <w:bookmarkStart w:id="15" w:name="_Toc508737221"/>
      <w:r w:rsidRPr="006F6461">
        <w:rPr>
          <w:rFonts w:ascii="Calibri" w:hAnsi="Calibri" w:cs="Calibri"/>
          <w:sz w:val="22"/>
          <w:szCs w:val="22"/>
        </w:rPr>
        <w:t>Predmet Zmluv</w:t>
      </w:r>
      <w:bookmarkEnd w:id="13"/>
      <w:bookmarkEnd w:id="14"/>
      <w:r w:rsidR="00DF157A" w:rsidRPr="006F6461">
        <w:rPr>
          <w:rFonts w:ascii="Calibri" w:hAnsi="Calibri" w:cs="Calibri"/>
          <w:sz w:val="22"/>
          <w:szCs w:val="22"/>
        </w:rPr>
        <w:t>y</w:t>
      </w:r>
      <w:bookmarkEnd w:id="15"/>
    </w:p>
    <w:p w14:paraId="0BB9F589" w14:textId="77777777"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14:paraId="780D3414" w14:textId="77777777" w:rsidR="009B7CB0" w:rsidRPr="006F6461" w:rsidRDefault="009B7CB0" w:rsidP="009B7CB0">
      <w:pPr>
        <w:pStyle w:val="DPNormalLevel2"/>
        <w:rPr>
          <w:rFonts w:ascii="Calibri" w:hAnsi="Calibri" w:cs="Calibri"/>
          <w:szCs w:val="22"/>
        </w:rPr>
      </w:pPr>
    </w:p>
    <w:p w14:paraId="2D93CB09" w14:textId="77777777" w:rsidR="00DC681B" w:rsidRPr="006F6461" w:rsidRDefault="00DC681B" w:rsidP="00DD2A7E">
      <w:pPr>
        <w:pStyle w:val="DPHeading1Slovakarticle"/>
        <w:keepNext w:val="0"/>
        <w:rPr>
          <w:rFonts w:ascii="Calibri" w:hAnsi="Calibri" w:cs="Calibri"/>
          <w:bCs w:val="0"/>
          <w:sz w:val="22"/>
          <w:szCs w:val="22"/>
        </w:rPr>
      </w:pPr>
      <w:bookmarkStart w:id="16" w:name="_Toc508737222"/>
      <w:r w:rsidRPr="006F6461">
        <w:rPr>
          <w:rFonts w:ascii="Calibri" w:hAnsi="Calibri" w:cs="Calibri"/>
          <w:bCs w:val="0"/>
          <w:sz w:val="22"/>
          <w:szCs w:val="22"/>
        </w:rPr>
        <w:t>Dielo</w:t>
      </w:r>
      <w:bookmarkEnd w:id="16"/>
    </w:p>
    <w:p w14:paraId="19E0D27E"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14:paraId="60F7E46B" w14:textId="7730DC57" w:rsidR="00DC681B" w:rsidRDefault="00DC681B" w:rsidP="00AB620F">
      <w:pPr>
        <w:pStyle w:val="DPNormalLevel2"/>
        <w:rPr>
          <w:rFonts w:ascii="Calibri" w:hAnsi="Calibri" w:cs="Calibri"/>
          <w:szCs w:val="22"/>
        </w:rPr>
      </w:pPr>
      <w:r w:rsidRPr="006F6461">
        <w:rPr>
          <w:rFonts w:ascii="Calibri" w:hAnsi="Calibri" w:cs="Calibri"/>
          <w:szCs w:val="22"/>
        </w:rPr>
        <w:t>Zhotoviteľ sa zaväzuje, že za podmienok uvedených v tejto Zmluve zhotoví dielo –</w:t>
      </w:r>
      <w:r w:rsidR="006F63DC">
        <w:rPr>
          <w:rFonts w:ascii="Calibri" w:hAnsi="Calibri" w:cs="Calibri"/>
          <w:szCs w:val="22"/>
        </w:rPr>
        <w:t xml:space="preserve"> </w:t>
      </w:r>
      <w:r w:rsidR="00C46EC2">
        <w:rPr>
          <w:rFonts w:ascii="Calibri" w:hAnsi="Calibri" w:cs="Calibri"/>
          <w:szCs w:val="22"/>
        </w:rPr>
        <w:t xml:space="preserve">voľnočasový priestor pozostávajúci zo skateparkového a workoutového ihriska v </w:t>
      </w:r>
      <w:r w:rsidR="00903D1B">
        <w:rPr>
          <w:rFonts w:ascii="Calibri" w:hAnsi="Calibri" w:cs="Calibri"/>
          <w:szCs w:val="22"/>
        </w:rPr>
        <w:t xml:space="preserve">mestskej časti Bratislava-Rusovce </w:t>
      </w:r>
      <w:r w:rsidR="00A5665D" w:rsidRPr="00111501">
        <w:rPr>
          <w:rFonts w:ascii="Calibri" w:hAnsi="Calibri" w:cs="Calibri"/>
          <w:szCs w:val="22"/>
        </w:rPr>
        <w:t>podľa</w:t>
      </w:r>
      <w:r w:rsidR="0037063F" w:rsidRPr="00111501">
        <w:rPr>
          <w:rFonts w:ascii="Calibri" w:hAnsi="Calibri" w:cs="Calibri"/>
          <w:szCs w:val="22"/>
        </w:rPr>
        <w:t xml:space="preserve"> </w:t>
      </w:r>
      <w:r w:rsidR="00111501" w:rsidRPr="00111501">
        <w:rPr>
          <w:rFonts w:ascii="Calibri" w:hAnsi="Calibri" w:cs="Calibri"/>
          <w:szCs w:val="22"/>
        </w:rPr>
        <w:t>projektovej dokumentácie, ktorá tvorila súčasť prieskumu trhu</w:t>
      </w:r>
      <w:r w:rsidR="00DF436B">
        <w:rPr>
          <w:rFonts w:ascii="Calibri" w:hAnsi="Calibri" w:cs="Calibri"/>
          <w:szCs w:val="22"/>
        </w:rPr>
        <w:t xml:space="preserve"> ako Príloh</w:t>
      </w:r>
      <w:r w:rsidR="005D16AE">
        <w:rPr>
          <w:rFonts w:ascii="Calibri" w:hAnsi="Calibri" w:cs="Calibri"/>
          <w:szCs w:val="22"/>
        </w:rPr>
        <w:t>a</w:t>
      </w:r>
      <w:r w:rsidR="00DF436B">
        <w:rPr>
          <w:rFonts w:ascii="Calibri" w:hAnsi="Calibri" w:cs="Calibri"/>
          <w:szCs w:val="22"/>
        </w:rPr>
        <w:t xml:space="preserve"> č. 1 tohto prieskumu trhu</w:t>
      </w:r>
      <w:r w:rsidR="004637DC">
        <w:rPr>
          <w:rFonts w:ascii="Calibri" w:hAnsi="Calibri" w:cs="Calibri"/>
          <w:szCs w:val="22"/>
        </w:rPr>
        <w:t xml:space="preserve"> a v súlade s</w:t>
      </w:r>
      <w:r w:rsidR="005D16AE">
        <w:rPr>
          <w:rFonts w:ascii="Calibri" w:hAnsi="Calibri" w:cs="Calibri"/>
          <w:szCs w:val="22"/>
        </w:rPr>
        <w:t> opisom predmetu zákazky -</w:t>
      </w:r>
      <w:r w:rsidR="004637DC">
        <w:rPr>
          <w:rFonts w:ascii="Calibri" w:hAnsi="Calibri" w:cs="Calibri"/>
          <w:szCs w:val="22"/>
        </w:rPr>
        <w:t xml:space="preserve"> Prílohou č. 1 tejto Zmluvy </w:t>
      </w:r>
      <w:r w:rsidR="00315CC3" w:rsidRPr="006F6461">
        <w:rPr>
          <w:rFonts w:ascii="Calibri" w:hAnsi="Calibri" w:cs="Calibri"/>
          <w:szCs w:val="22"/>
        </w:rPr>
        <w:t>(ďalej len „</w:t>
      </w:r>
      <w:r w:rsidR="00315CC3" w:rsidRPr="006F6461">
        <w:rPr>
          <w:rFonts w:ascii="Calibri" w:hAnsi="Calibri" w:cs="Calibri"/>
          <w:b/>
          <w:szCs w:val="22"/>
        </w:rPr>
        <w:t>Dielo</w:t>
      </w:r>
      <w:r w:rsidR="00315CC3" w:rsidRPr="006F6461">
        <w:rPr>
          <w:rFonts w:ascii="Calibri" w:hAnsi="Calibri" w:cs="Calibri"/>
          <w:szCs w:val="22"/>
        </w:rPr>
        <w:t>“)</w:t>
      </w:r>
      <w:r w:rsidR="00AB620F" w:rsidRPr="006F6461">
        <w:rPr>
          <w:rFonts w:ascii="Calibri" w:hAnsi="Calibri" w:cs="Calibri"/>
          <w:szCs w:val="22"/>
        </w:rPr>
        <w:t xml:space="preserve">. </w:t>
      </w:r>
    </w:p>
    <w:p w14:paraId="01FFA095"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lastRenderedPageBreak/>
        <w:t>Rozsah Diela</w:t>
      </w:r>
    </w:p>
    <w:p w14:paraId="46C035D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14:paraId="56DE5E6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w:t>
      </w:r>
      <w:r w:rsidR="00B134C3" w:rsidRPr="006F6461">
        <w:rPr>
          <w:rFonts w:ascii="Calibri" w:hAnsi="Calibri" w:cs="Calibri"/>
          <w:szCs w:val="22"/>
        </w:rPr>
        <w:t xml:space="preserve"> </w:t>
      </w:r>
      <w:r w:rsidR="001E6D53" w:rsidRPr="006F6461">
        <w:rPr>
          <w:rFonts w:ascii="Calibri" w:hAnsi="Calibri" w:cs="Calibri"/>
          <w:szCs w:val="22"/>
        </w:rPr>
        <w:t>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14:paraId="2BD8C2CE"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00DC681B" w:rsidRPr="006F6461">
        <w:rPr>
          <w:rFonts w:ascii="Calibri" w:hAnsi="Calibri" w:cs="Calibri"/>
          <w:szCs w:val="22"/>
        </w:rPr>
        <w:t xml:space="preserve"> v súvislosti s vykonanými prácami a dodávkami;</w:t>
      </w:r>
    </w:p>
    <w:p w14:paraId="35B61873"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00DC681B" w:rsidRPr="006F6461">
        <w:rPr>
          <w:rFonts w:ascii="Calibri" w:hAnsi="Calibri" w:cs="Calibri"/>
          <w:szCs w:val="22"/>
        </w:rPr>
        <w:t>v rozsahu podľa tejto Zmluvy;</w:t>
      </w:r>
    </w:p>
    <w:p w14:paraId="25D4D5C9" w14:textId="77777777"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14:paraId="711A49F9" w14:textId="77777777"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14:paraId="1894BA03" w14:textId="77777777" w:rsidR="00DC681B" w:rsidRPr="006F6461" w:rsidRDefault="00DC681B" w:rsidP="00DD2A7E">
      <w:pPr>
        <w:pStyle w:val="DPHeading1Slovakarticle"/>
        <w:keepNext w:val="0"/>
        <w:rPr>
          <w:rFonts w:ascii="Calibri" w:hAnsi="Calibri" w:cs="Calibri"/>
          <w:b w:val="0"/>
          <w:sz w:val="22"/>
          <w:szCs w:val="22"/>
        </w:rPr>
      </w:pPr>
      <w:bookmarkStart w:id="17" w:name="_Toc508737223"/>
      <w:r w:rsidRPr="006F6461">
        <w:rPr>
          <w:rFonts w:ascii="Calibri" w:hAnsi="Calibri" w:cs="Calibri"/>
          <w:sz w:val="22"/>
          <w:szCs w:val="22"/>
        </w:rPr>
        <w:t>Východiskové podklady pre zhotovenie Diela</w:t>
      </w:r>
      <w:bookmarkEnd w:id="17"/>
    </w:p>
    <w:p w14:paraId="1CB0D5F1" w14:textId="77777777"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14:paraId="470C31A7" w14:textId="77777777" w:rsidR="0018047C" w:rsidRPr="00111501" w:rsidRDefault="00E76B5B" w:rsidP="0018047C">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w:t>
      </w:r>
      <w:r w:rsidR="008C25F1">
        <w:rPr>
          <w:rFonts w:ascii="Calibri" w:hAnsi="Calibri" w:cs="Calibri"/>
          <w:szCs w:val="22"/>
        </w:rPr>
        <w:t xml:space="preserve">kladmi pre zhotovenie Diela sú </w:t>
      </w:r>
      <w:r w:rsidR="00DC681B" w:rsidRPr="006F6461">
        <w:rPr>
          <w:rFonts w:ascii="Calibri" w:hAnsi="Calibri" w:cs="Calibri"/>
          <w:szCs w:val="22"/>
        </w:rPr>
        <w:t>doklady a</w:t>
      </w:r>
      <w:r w:rsidRPr="006F6461">
        <w:rPr>
          <w:rFonts w:ascii="Calibri" w:hAnsi="Calibri" w:cs="Calibri"/>
          <w:szCs w:val="22"/>
        </w:rPr>
        <w:t xml:space="preserve"> </w:t>
      </w:r>
      <w:r w:rsidR="00DC681B" w:rsidRPr="006F6461">
        <w:rPr>
          <w:rFonts w:ascii="Calibri" w:hAnsi="Calibri" w:cs="Calibri"/>
          <w:szCs w:val="22"/>
        </w:rPr>
        <w:t>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3B5FDC">
        <w:rPr>
          <w:rFonts w:ascii="Calibri" w:hAnsi="Calibri" w:cs="Calibri"/>
          <w:szCs w:val="22"/>
        </w:rPr>
        <w:t>.</w:t>
      </w:r>
    </w:p>
    <w:p w14:paraId="39D9A8D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14:paraId="6E2FEDE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w:t>
      </w:r>
      <w:r w:rsidR="0030531F" w:rsidRPr="006F6461">
        <w:rPr>
          <w:rFonts w:ascii="Calibri" w:hAnsi="Calibri" w:cs="Calibri"/>
          <w:szCs w:val="22"/>
        </w:rPr>
        <w:t xml:space="preserve"> </w:t>
      </w:r>
      <w:r w:rsidRPr="006F6461">
        <w:rPr>
          <w:rFonts w:ascii="Calibri" w:hAnsi="Calibri" w:cs="Calibri"/>
          <w:szCs w:val="22"/>
        </w:rPr>
        <w:t>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14:paraId="3FC71CB9"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sa dôkladne a s odbornou starostlivosťou oboznámil s Východiskovými </w:t>
      </w:r>
      <w:r w:rsidRPr="005D16AE">
        <w:rPr>
          <w:rFonts w:ascii="Calibri" w:hAnsi="Calibri" w:cs="Calibri"/>
          <w:szCs w:val="22"/>
        </w:rPr>
        <w:t>podkladmi, osvojuje si ich a nemá voči nim žiadne výhrady a pripomienky;</w:t>
      </w:r>
    </w:p>
    <w:p w14:paraId="54A5C2A4"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považuje Východiskové podklady za vhodné a jednoznačné pre zhotovenie Diela, </w:t>
      </w:r>
      <w:r w:rsidR="00217AA4" w:rsidRPr="005D16AE">
        <w:rPr>
          <w:rFonts w:ascii="Calibri" w:hAnsi="Calibri" w:cs="Calibri"/>
          <w:szCs w:val="22"/>
        </w:rPr>
        <w:t xml:space="preserve">spĺňajúce </w:t>
      </w:r>
      <w:r w:rsidR="00122A88" w:rsidRPr="005D16AE">
        <w:rPr>
          <w:rFonts w:ascii="Calibri" w:hAnsi="Calibri" w:cs="Calibri"/>
          <w:szCs w:val="22"/>
        </w:rPr>
        <w:t xml:space="preserve">požiadavky </w:t>
      </w:r>
      <w:r w:rsidR="00217AA4" w:rsidRPr="005D16AE">
        <w:rPr>
          <w:rFonts w:ascii="Calibri" w:hAnsi="Calibri" w:cs="Calibri"/>
          <w:szCs w:val="22"/>
        </w:rPr>
        <w:t>Právn</w:t>
      </w:r>
      <w:r w:rsidR="00122A88" w:rsidRPr="005D16AE">
        <w:rPr>
          <w:rFonts w:ascii="Calibri" w:hAnsi="Calibri" w:cs="Calibri"/>
          <w:szCs w:val="22"/>
        </w:rPr>
        <w:t>ych</w:t>
      </w:r>
      <w:r w:rsidR="00217AA4" w:rsidRPr="005D16AE">
        <w:rPr>
          <w:rFonts w:ascii="Calibri" w:hAnsi="Calibri" w:cs="Calibri"/>
          <w:szCs w:val="22"/>
        </w:rPr>
        <w:t xml:space="preserve"> </w:t>
      </w:r>
      <w:r w:rsidR="00B55232" w:rsidRPr="005D16AE">
        <w:rPr>
          <w:rFonts w:ascii="Calibri" w:hAnsi="Calibri" w:cs="Calibri"/>
          <w:szCs w:val="22"/>
        </w:rPr>
        <w:t>predpis</w:t>
      </w:r>
      <w:r w:rsidR="00122A88" w:rsidRPr="005D16AE">
        <w:rPr>
          <w:rFonts w:ascii="Calibri" w:hAnsi="Calibri" w:cs="Calibri"/>
          <w:szCs w:val="22"/>
        </w:rPr>
        <w:t>ov</w:t>
      </w:r>
      <w:r w:rsidR="00217AA4" w:rsidRPr="005D16AE">
        <w:rPr>
          <w:rFonts w:ascii="Calibri" w:hAnsi="Calibri" w:cs="Calibri"/>
          <w:szCs w:val="22"/>
        </w:rPr>
        <w:t xml:space="preserve">, </w:t>
      </w:r>
      <w:r w:rsidRPr="005D16AE">
        <w:rPr>
          <w:rFonts w:ascii="Calibri" w:hAnsi="Calibri" w:cs="Calibri"/>
          <w:szCs w:val="22"/>
        </w:rPr>
        <w:t xml:space="preserve">bez nedostatkov, ktoré by boli prekážkou </w:t>
      </w:r>
      <w:r w:rsidR="00E76B5B" w:rsidRPr="005D16AE">
        <w:rPr>
          <w:rFonts w:ascii="Calibri" w:hAnsi="Calibri" w:cs="Calibri"/>
          <w:szCs w:val="22"/>
        </w:rPr>
        <w:t xml:space="preserve">pre riadne </w:t>
      </w:r>
      <w:r w:rsidRPr="005D16AE">
        <w:rPr>
          <w:rFonts w:ascii="Calibri" w:hAnsi="Calibri" w:cs="Calibri"/>
          <w:szCs w:val="22"/>
        </w:rPr>
        <w:t>zhotovenia Diela v súlade s touto Zmluvou;</w:t>
      </w:r>
    </w:p>
    <w:p w14:paraId="7628FAD2" w14:textId="77777777" w:rsidR="004047E7"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preberá zodpovednosť za akékoľvek </w:t>
      </w:r>
      <w:r w:rsidR="00C3142F" w:rsidRPr="005D16AE">
        <w:rPr>
          <w:rFonts w:ascii="Calibri" w:hAnsi="Calibri" w:cs="Calibri"/>
          <w:szCs w:val="22"/>
        </w:rPr>
        <w:t xml:space="preserve">prípadné </w:t>
      </w:r>
      <w:r w:rsidRPr="005D16AE">
        <w:rPr>
          <w:rFonts w:ascii="Calibri" w:hAnsi="Calibri" w:cs="Calibri"/>
          <w:szCs w:val="22"/>
        </w:rPr>
        <w:t>chyby, nedostatky alebo neúplnosť Východiskových podkladov zistených v priebehu realizácie Diela</w:t>
      </w:r>
      <w:r w:rsidR="004047E7" w:rsidRPr="005D16AE">
        <w:rPr>
          <w:rFonts w:ascii="Calibri" w:hAnsi="Calibri" w:cs="Calibri"/>
          <w:szCs w:val="22"/>
        </w:rPr>
        <w:t xml:space="preserve"> a </w:t>
      </w:r>
      <w:r w:rsidR="008E5D0C" w:rsidRPr="005D16AE">
        <w:rPr>
          <w:rFonts w:ascii="Calibri" w:hAnsi="Calibri" w:cs="Calibri"/>
          <w:szCs w:val="22"/>
        </w:rPr>
        <w:t xml:space="preserve">zaväzuje sa </w:t>
      </w:r>
      <w:r w:rsidRPr="005D16AE">
        <w:rPr>
          <w:rFonts w:ascii="Calibri" w:hAnsi="Calibri" w:cs="Calibri"/>
          <w:szCs w:val="22"/>
        </w:rPr>
        <w:t>vykon</w:t>
      </w:r>
      <w:r w:rsidR="008E5D0C" w:rsidRPr="005D16AE">
        <w:rPr>
          <w:rFonts w:ascii="Calibri" w:hAnsi="Calibri" w:cs="Calibri"/>
          <w:szCs w:val="22"/>
        </w:rPr>
        <w:t>ať</w:t>
      </w:r>
      <w:r w:rsidRPr="005D16AE">
        <w:rPr>
          <w:rFonts w:ascii="Calibri" w:hAnsi="Calibri" w:cs="Calibri"/>
          <w:szCs w:val="22"/>
        </w:rPr>
        <w:t xml:space="preserve"> ich nápravu bez zbytočného odkladu </w:t>
      </w:r>
      <w:r w:rsidR="00E76B5B" w:rsidRPr="005D16AE">
        <w:rPr>
          <w:rFonts w:ascii="Calibri" w:hAnsi="Calibri" w:cs="Calibri"/>
          <w:szCs w:val="22"/>
        </w:rPr>
        <w:t xml:space="preserve">a </w:t>
      </w:r>
      <w:r w:rsidRPr="005D16AE">
        <w:rPr>
          <w:rFonts w:ascii="Calibri" w:hAnsi="Calibri" w:cs="Calibri"/>
          <w:szCs w:val="22"/>
        </w:rPr>
        <w:t>na vlastné náklady</w:t>
      </w:r>
      <w:r w:rsidR="004358E5" w:rsidRPr="005D16AE">
        <w:rPr>
          <w:rFonts w:ascii="Calibri" w:hAnsi="Calibri" w:cs="Calibri"/>
          <w:szCs w:val="22"/>
        </w:rPr>
        <w:t xml:space="preserve">. Pre zamedzenie pochybností, Zhotoviteľ sa zaväzuje najmä, nie však </w:t>
      </w:r>
      <w:r w:rsidR="00C3142F" w:rsidRPr="005D16AE">
        <w:rPr>
          <w:rFonts w:ascii="Calibri" w:hAnsi="Calibri" w:cs="Calibri"/>
          <w:szCs w:val="22"/>
        </w:rPr>
        <w:t>výlučne</w:t>
      </w:r>
      <w:r w:rsidR="004358E5" w:rsidRPr="005D16AE">
        <w:rPr>
          <w:rFonts w:ascii="Calibri" w:hAnsi="Calibri" w:cs="Calibri"/>
          <w:szCs w:val="22"/>
        </w:rPr>
        <w:t>, vykonať bez zbytočného odkladu</w:t>
      </w:r>
      <w:r w:rsidR="004A7DA0" w:rsidRPr="005D16AE">
        <w:rPr>
          <w:rFonts w:ascii="Calibri" w:hAnsi="Calibri" w:cs="Calibri"/>
          <w:szCs w:val="22"/>
        </w:rPr>
        <w:t>,</w:t>
      </w:r>
      <w:r w:rsidR="004358E5" w:rsidRPr="005D16AE">
        <w:rPr>
          <w:rFonts w:ascii="Calibri" w:hAnsi="Calibri" w:cs="Calibri"/>
          <w:szCs w:val="22"/>
        </w:rPr>
        <w:t xml:space="preserve"> na vlastné náklady </w:t>
      </w:r>
      <w:r w:rsidR="004A7DA0" w:rsidRPr="005D16AE">
        <w:rPr>
          <w:rFonts w:ascii="Calibri" w:hAnsi="Calibri" w:cs="Calibri"/>
          <w:szCs w:val="22"/>
        </w:rPr>
        <w:t>a bez akýchkoľvek nárokov voči Objednávateľovi všetky</w:t>
      </w:r>
      <w:r w:rsidR="004358E5" w:rsidRPr="005D16AE">
        <w:rPr>
          <w:rFonts w:ascii="Calibri" w:hAnsi="Calibri" w:cs="Calibri"/>
          <w:szCs w:val="22"/>
        </w:rPr>
        <w:t xml:space="preserve"> </w:t>
      </w:r>
      <w:r w:rsidR="00C3142F" w:rsidRPr="005D16AE">
        <w:rPr>
          <w:rFonts w:ascii="Calibri" w:hAnsi="Calibri" w:cs="Calibri"/>
          <w:szCs w:val="22"/>
        </w:rPr>
        <w:t xml:space="preserve">práce </w:t>
      </w:r>
      <w:r w:rsidR="004358E5" w:rsidRPr="005D16AE">
        <w:rPr>
          <w:rFonts w:ascii="Calibri" w:hAnsi="Calibri" w:cs="Calibri"/>
          <w:szCs w:val="22"/>
        </w:rPr>
        <w:t>naviac, výkony alebo plnenia spôsobené alebo vyvolané vadami Východiskových podkladov</w:t>
      </w:r>
      <w:r w:rsidR="004047E7" w:rsidRPr="005D16AE">
        <w:rPr>
          <w:rFonts w:ascii="Calibri" w:hAnsi="Calibri" w:cs="Calibri"/>
          <w:szCs w:val="22"/>
        </w:rPr>
        <w:t>;</w:t>
      </w:r>
    </w:p>
    <w:p w14:paraId="1D2B440D" w14:textId="06191AD4" w:rsidR="00987DD7"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Žiadne chyby, nedostatky alebo neúplnosť Východiskových podkladov nebudú mať vplyv na úplnosť a kvalitu Diela, na termín zhotovenia Diela</w:t>
      </w:r>
      <w:r w:rsidR="00E76B5B" w:rsidRPr="005D16AE">
        <w:rPr>
          <w:rFonts w:ascii="Calibri" w:hAnsi="Calibri" w:cs="Calibri"/>
          <w:szCs w:val="22"/>
        </w:rPr>
        <w:t xml:space="preserve"> alebo jeho akejkoľvek časti</w:t>
      </w:r>
      <w:r w:rsidRPr="005D16AE">
        <w:rPr>
          <w:rFonts w:ascii="Calibri" w:hAnsi="Calibri" w:cs="Calibri"/>
          <w:szCs w:val="22"/>
        </w:rPr>
        <w:t>, ani na výšku Ceny.</w:t>
      </w:r>
      <w:r w:rsidR="0055045E" w:rsidRPr="005D16AE">
        <w:rPr>
          <w:rFonts w:ascii="Calibri" w:hAnsi="Calibri" w:cs="Calibri"/>
          <w:szCs w:val="22"/>
        </w:rPr>
        <w:t xml:space="preserve"> </w:t>
      </w:r>
    </w:p>
    <w:p w14:paraId="0C26E1BA" w14:textId="08D9F152"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2C0B8A1E" w14:textId="55DF6E86"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779FDD79" w14:textId="77777777" w:rsidR="00B73EFF" w:rsidRP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1FDE60A5" w14:textId="77777777" w:rsidR="00DC681B" w:rsidRPr="005D16AE" w:rsidRDefault="00DC681B" w:rsidP="00DD2A7E">
      <w:pPr>
        <w:pStyle w:val="DPHeading1Slovakarticle"/>
        <w:keepNext w:val="0"/>
        <w:rPr>
          <w:rFonts w:ascii="Calibri" w:hAnsi="Calibri" w:cs="Calibri"/>
          <w:sz w:val="22"/>
          <w:szCs w:val="22"/>
        </w:rPr>
      </w:pPr>
      <w:bookmarkStart w:id="18" w:name="_Toc508737224"/>
      <w:r w:rsidRPr="005D16AE">
        <w:rPr>
          <w:rFonts w:ascii="Calibri" w:hAnsi="Calibri" w:cs="Calibri"/>
          <w:sz w:val="22"/>
          <w:szCs w:val="22"/>
        </w:rPr>
        <w:lastRenderedPageBreak/>
        <w:t>Čas zhotovenia Diela</w:t>
      </w:r>
      <w:bookmarkEnd w:id="18"/>
    </w:p>
    <w:p w14:paraId="312E5D1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14:paraId="5AB59883" w14:textId="2860909C"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C46EC2">
        <w:rPr>
          <w:rFonts w:ascii="Calibri" w:hAnsi="Calibri" w:cs="Calibri"/>
          <w:b/>
          <w:bCs w:val="0"/>
          <w:szCs w:val="22"/>
        </w:rPr>
        <w:t>30</w:t>
      </w:r>
      <w:r w:rsidR="00525635" w:rsidRPr="006F6461">
        <w:rPr>
          <w:rFonts w:ascii="Calibri" w:hAnsi="Calibri" w:cs="Calibri"/>
          <w:b/>
          <w:bCs w:val="0"/>
          <w:szCs w:val="22"/>
        </w:rPr>
        <w:t xml:space="preserve">. </w:t>
      </w:r>
      <w:r w:rsidR="00C46EC2">
        <w:rPr>
          <w:rFonts w:ascii="Calibri" w:hAnsi="Calibri" w:cs="Calibri"/>
          <w:b/>
          <w:bCs w:val="0"/>
          <w:szCs w:val="22"/>
        </w:rPr>
        <w:t>06</w:t>
      </w:r>
      <w:r w:rsidR="00525635" w:rsidRPr="006F6461">
        <w:rPr>
          <w:rFonts w:ascii="Calibri" w:hAnsi="Calibri" w:cs="Calibri"/>
          <w:b/>
          <w:bCs w:val="0"/>
          <w:szCs w:val="22"/>
        </w:rPr>
        <w:t>. 20</w:t>
      </w:r>
      <w:r w:rsidR="003B5FDC">
        <w:rPr>
          <w:rFonts w:ascii="Calibri" w:hAnsi="Calibri" w:cs="Calibri"/>
          <w:b/>
          <w:bCs w:val="0"/>
          <w:szCs w:val="22"/>
        </w:rPr>
        <w:t>2</w:t>
      </w:r>
      <w:r w:rsidR="00C46EC2">
        <w:rPr>
          <w:rFonts w:ascii="Calibri" w:hAnsi="Calibri" w:cs="Calibri"/>
          <w:b/>
          <w:bCs w:val="0"/>
          <w:szCs w:val="22"/>
        </w:rPr>
        <w:t>2</w:t>
      </w:r>
      <w:r w:rsidRPr="006F6461">
        <w:rPr>
          <w:rFonts w:ascii="Calibri" w:hAnsi="Calibri" w:cs="Calibri"/>
          <w:szCs w:val="22"/>
        </w:rPr>
        <w:t>.</w:t>
      </w:r>
    </w:p>
    <w:p w14:paraId="03A8C80A"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14:paraId="7D0ED11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14:paraId="3C77642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14:paraId="4B4AD48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14:paraId="10C767F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14:paraId="4CECB91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14:paraId="30865877" w14:textId="766E2722"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14:paraId="7AE04D97" w14:textId="77777777" w:rsidR="00B73EFF" w:rsidRPr="00B73EFF" w:rsidRDefault="00B73EFF" w:rsidP="00B73EFF">
      <w:pPr>
        <w:pStyle w:val="DPNormalLevel3"/>
      </w:pPr>
    </w:p>
    <w:p w14:paraId="2CFC9949" w14:textId="77777777" w:rsidR="00987DD7" w:rsidRPr="006F6461" w:rsidRDefault="00987DD7" w:rsidP="0021514B">
      <w:pPr>
        <w:pStyle w:val="DPNormalLevel3"/>
        <w:ind w:left="0"/>
        <w:rPr>
          <w:rFonts w:ascii="Calibri" w:hAnsi="Calibri" w:cs="Calibri"/>
          <w:szCs w:val="22"/>
        </w:rPr>
      </w:pPr>
    </w:p>
    <w:p w14:paraId="71914701" w14:textId="77777777" w:rsidR="00DC681B" w:rsidRPr="006F6461" w:rsidRDefault="00DC681B" w:rsidP="00DD2A7E">
      <w:pPr>
        <w:pStyle w:val="DPHeading1Slovakarticle"/>
        <w:keepNext w:val="0"/>
        <w:rPr>
          <w:rFonts w:ascii="Calibri" w:hAnsi="Calibri" w:cs="Calibri"/>
          <w:sz w:val="22"/>
          <w:szCs w:val="22"/>
        </w:rPr>
      </w:pPr>
      <w:bookmarkStart w:id="19" w:name="_Toc508737225"/>
      <w:r w:rsidRPr="006F6461">
        <w:rPr>
          <w:rFonts w:ascii="Calibri" w:hAnsi="Calibri" w:cs="Calibri"/>
          <w:sz w:val="22"/>
          <w:szCs w:val="22"/>
        </w:rPr>
        <w:lastRenderedPageBreak/>
        <w:t>Cena a platobné podmienky</w:t>
      </w:r>
      <w:bookmarkEnd w:id="19"/>
    </w:p>
    <w:p w14:paraId="6D5DE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14:paraId="469EE9B8" w14:textId="60352592"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v súlade s Prílohou č. </w:t>
      </w:r>
      <w:r w:rsidR="005D16AE">
        <w:rPr>
          <w:rFonts w:ascii="Calibri" w:hAnsi="Calibri" w:cs="Calibri"/>
          <w:szCs w:val="22"/>
        </w:rPr>
        <w:t>2</w:t>
      </w:r>
      <w:r w:rsidR="00CD3545" w:rsidRPr="006F6461">
        <w:rPr>
          <w:rFonts w:ascii="Calibri" w:hAnsi="Calibri" w:cs="Calibri"/>
          <w:szCs w:val="22"/>
        </w:rPr>
        <w:t xml:space="preserve"> tejto zmluvy – Rozpočet ceny zmluvy</w:t>
      </w:r>
      <w:r w:rsidRPr="006F6461">
        <w:rPr>
          <w:rFonts w:ascii="Calibri" w:hAnsi="Calibri" w:cs="Calibri"/>
          <w:szCs w:val="22"/>
        </w:rPr>
        <w:t>.</w:t>
      </w:r>
    </w:p>
    <w:p w14:paraId="59790671" w14:textId="77777777"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DC681B" w:rsidRPr="006F6461">
        <w:rPr>
          <w:rFonts w:ascii="Calibri" w:hAnsi="Calibri" w:cs="Calibri"/>
          <w:szCs w:val="22"/>
        </w:rPr>
        <w:t xml:space="preserve"> </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14:paraId="12F90BA6" w14:textId="77777777" w:rsidR="00DC681B" w:rsidRPr="00B73EFF"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w:t>
      </w:r>
      <w:r w:rsidR="00DC681B" w:rsidRPr="00B73EFF">
        <w:rPr>
          <w:rFonts w:ascii="Calibri" w:hAnsi="Calibri" w:cs="Calibri"/>
          <w:szCs w:val="22"/>
        </w:rPr>
        <w:t xml:space="preserve">podľa príslušných </w:t>
      </w:r>
      <w:r w:rsidR="000E0829" w:rsidRPr="00B73EFF">
        <w:rPr>
          <w:rFonts w:ascii="Calibri" w:hAnsi="Calibri" w:cs="Calibri"/>
          <w:szCs w:val="22"/>
        </w:rPr>
        <w:t>Právnych predpisov</w:t>
      </w:r>
      <w:r w:rsidR="00DC681B" w:rsidRPr="00B73EFF">
        <w:rPr>
          <w:rFonts w:ascii="Calibri" w:hAnsi="Calibri" w:cs="Calibri"/>
          <w:szCs w:val="22"/>
        </w:rPr>
        <w:t xml:space="preserve"> účinných v čase vystavenia príslušného daňového dokladu. </w:t>
      </w:r>
    </w:p>
    <w:p w14:paraId="774096AC" w14:textId="5A08DD88" w:rsidR="0018294D" w:rsidRDefault="0018294D" w:rsidP="00DD2A7E">
      <w:pPr>
        <w:pStyle w:val="DPHeading3Slovakarticle"/>
        <w:keepNext w:val="0"/>
        <w:tabs>
          <w:tab w:val="clear" w:pos="1577"/>
          <w:tab w:val="num" w:pos="1418"/>
        </w:tabs>
        <w:ind w:left="1418" w:hanging="851"/>
        <w:rPr>
          <w:rFonts w:ascii="Calibri" w:hAnsi="Calibri" w:cs="Calibri"/>
          <w:szCs w:val="22"/>
        </w:rPr>
      </w:pPr>
      <w:r w:rsidRPr="00B73EFF">
        <w:rPr>
          <w:rFonts w:ascii="Calibri" w:hAnsi="Calibri" w:cs="Calibri"/>
          <w:szCs w:val="22"/>
        </w:rPr>
        <w:t xml:space="preserve">Cena je stanovená dohodou Zmluvných strán </w:t>
      </w:r>
      <w:r w:rsidR="00CF75F3" w:rsidRPr="00B73EFF">
        <w:rPr>
          <w:rFonts w:ascii="Calibri" w:hAnsi="Calibri" w:cs="Calibri"/>
          <w:szCs w:val="22"/>
        </w:rPr>
        <w:t xml:space="preserve">ako výsledok </w:t>
      </w:r>
      <w:r w:rsidR="00525635" w:rsidRPr="00B73EFF">
        <w:rPr>
          <w:rFonts w:ascii="Calibri" w:hAnsi="Calibri" w:cs="Calibri"/>
          <w:szCs w:val="22"/>
        </w:rPr>
        <w:t>prieskumu trhu</w:t>
      </w:r>
      <w:r w:rsidR="00CF75F3" w:rsidRPr="00B73EFF">
        <w:rPr>
          <w:rFonts w:ascii="Calibri" w:hAnsi="Calibri" w:cs="Calibri"/>
          <w:szCs w:val="22"/>
        </w:rPr>
        <w:t xml:space="preserve">. Cena bola ponúknutá Zhotoviteľom </w:t>
      </w:r>
      <w:r w:rsidRPr="00B73EFF">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14:paraId="159EA7BC" w14:textId="61EAD144" w:rsidR="00B06BD5" w:rsidRDefault="00B06BD5" w:rsidP="00B06BD5">
      <w:pPr>
        <w:pStyle w:val="DPHeading3Slovakarticle"/>
        <w:keepNext w:val="0"/>
        <w:tabs>
          <w:tab w:val="clear" w:pos="1577"/>
          <w:tab w:val="num" w:pos="1418"/>
        </w:tabs>
        <w:ind w:left="1418" w:hanging="851"/>
        <w:rPr>
          <w:rFonts w:ascii="Calibri" w:hAnsi="Calibri" w:cs="Calibri"/>
          <w:szCs w:val="22"/>
        </w:rPr>
      </w:pPr>
      <w:r>
        <w:rPr>
          <w:rFonts w:ascii="Calibri" w:hAnsi="Calibri" w:cs="Calibri"/>
          <w:szCs w:val="22"/>
        </w:rPr>
        <w:t>Dielo je financované z</w:t>
      </w:r>
      <w:r w:rsidR="00903D1B">
        <w:rPr>
          <w:rFonts w:ascii="Calibri" w:hAnsi="Calibri" w:cs="Calibri"/>
          <w:szCs w:val="22"/>
        </w:rPr>
        <w:t xml:space="preserve"> rozpočtu </w:t>
      </w:r>
      <w:r w:rsidR="00C46EC2">
        <w:rPr>
          <w:rFonts w:ascii="Calibri" w:hAnsi="Calibri" w:cs="Calibri"/>
          <w:szCs w:val="22"/>
        </w:rPr>
        <w:t xml:space="preserve">hlavného mesta SR Bratislavy a </w:t>
      </w:r>
      <w:r w:rsidR="00903D1B">
        <w:rPr>
          <w:rFonts w:ascii="Calibri" w:hAnsi="Calibri" w:cs="Calibri"/>
          <w:szCs w:val="22"/>
        </w:rPr>
        <w:t>spolufinancované z</w:t>
      </w:r>
      <w:r w:rsidR="00C46EC2">
        <w:rPr>
          <w:rFonts w:ascii="Calibri" w:hAnsi="Calibri" w:cs="Calibri"/>
          <w:szCs w:val="22"/>
        </w:rPr>
        <w:t> rozpočtu Objednávateľa</w:t>
      </w:r>
      <w:r w:rsidR="00CC6CB0">
        <w:rPr>
          <w:rFonts w:ascii="Calibri" w:hAnsi="Calibri" w:cs="Calibri"/>
          <w:szCs w:val="22"/>
        </w:rPr>
        <w:t>.</w:t>
      </w:r>
    </w:p>
    <w:p w14:paraId="03E14D9B" w14:textId="77777777"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14:paraId="756AF65E" w14:textId="069F9987" w:rsidR="00406804" w:rsidRPr="008C25F1" w:rsidRDefault="008C25F1" w:rsidP="008C25F1">
      <w:pPr>
        <w:pStyle w:val="DPHeading3Slovakarticle"/>
        <w:keepNext w:val="0"/>
        <w:ind w:hanging="1010"/>
        <w:rPr>
          <w:rFonts w:ascii="Calibri" w:hAnsi="Calibri" w:cs="Calibri"/>
          <w:bCs w:val="0"/>
          <w:szCs w:val="22"/>
        </w:rPr>
      </w:pPr>
      <w:r w:rsidRPr="00111501">
        <w:rPr>
          <w:rFonts w:ascii="Calibri" w:hAnsi="Calibri" w:cs="Calibri"/>
          <w:szCs w:val="22"/>
        </w:rPr>
        <w:t xml:space="preserve">Zhotoviteľ je oprávnený vystaviť </w:t>
      </w:r>
      <w:r w:rsidR="00C46EC2">
        <w:rPr>
          <w:rFonts w:ascii="Calibri" w:hAnsi="Calibri" w:cs="Calibri"/>
          <w:szCs w:val="22"/>
        </w:rPr>
        <w:t xml:space="preserve">priebežné </w:t>
      </w:r>
      <w:r w:rsidRPr="00111501">
        <w:rPr>
          <w:rFonts w:ascii="Calibri" w:hAnsi="Calibri" w:cs="Calibri"/>
          <w:szCs w:val="22"/>
        </w:rPr>
        <w:t>faktúr</w:t>
      </w:r>
      <w:r w:rsidR="00C46EC2">
        <w:rPr>
          <w:rFonts w:ascii="Calibri" w:hAnsi="Calibri" w:cs="Calibri"/>
          <w:szCs w:val="22"/>
        </w:rPr>
        <w:t>y</w:t>
      </w:r>
      <w:r w:rsidRPr="00111501">
        <w:rPr>
          <w:rFonts w:ascii="Calibri" w:hAnsi="Calibri" w:cs="Calibri"/>
          <w:szCs w:val="22"/>
        </w:rPr>
        <w:t xml:space="preserve"> </w:t>
      </w:r>
      <w:r>
        <w:rPr>
          <w:rFonts w:ascii="Calibri" w:hAnsi="Calibri" w:cs="Calibri"/>
          <w:szCs w:val="22"/>
        </w:rPr>
        <w:t xml:space="preserve">na základe preberacieho protokolu potvrdeného Zodpovedným zástupcom Objednávateľa na základe </w:t>
      </w:r>
      <w:r w:rsidR="00C46EC2">
        <w:rPr>
          <w:rFonts w:ascii="Calibri" w:hAnsi="Calibri" w:cs="Calibri"/>
          <w:szCs w:val="22"/>
        </w:rPr>
        <w:t>priebežne</w:t>
      </w:r>
      <w:r>
        <w:rPr>
          <w:rFonts w:ascii="Calibri" w:hAnsi="Calibri" w:cs="Calibri"/>
          <w:szCs w:val="22"/>
        </w:rPr>
        <w:t xml:space="preserve"> zrealizovaných prác.</w:t>
      </w:r>
      <w:r w:rsidR="00BA64F1">
        <w:rPr>
          <w:rFonts w:ascii="Calibri" w:hAnsi="Calibri" w:cs="Calibri"/>
          <w:szCs w:val="22"/>
        </w:rPr>
        <w:t xml:space="preserve"> </w:t>
      </w:r>
    </w:p>
    <w:p w14:paraId="237A63CB" w14:textId="77777777"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14:paraId="29532F1A" w14:textId="77777777"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14:paraId="7742AF71" w14:textId="127DF072"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 vystaven</w:t>
      </w:r>
      <w:r w:rsidR="00C46EC2">
        <w:rPr>
          <w:rFonts w:ascii="Calibri" w:hAnsi="Calibri" w:cs="Calibri"/>
          <w:szCs w:val="22"/>
        </w:rPr>
        <w:t>ých</w:t>
      </w:r>
      <w:r w:rsidRPr="006F6461">
        <w:rPr>
          <w:rFonts w:ascii="Calibri" w:hAnsi="Calibri" w:cs="Calibri"/>
          <w:szCs w:val="22"/>
        </w:rPr>
        <w:t xml:space="preserve"> Zhotoviteľom a doručen</w:t>
      </w:r>
      <w:r w:rsidR="00C46EC2">
        <w:rPr>
          <w:rFonts w:ascii="Calibri" w:hAnsi="Calibri" w:cs="Calibri"/>
          <w:szCs w:val="22"/>
        </w:rPr>
        <w:t>ých</w:t>
      </w:r>
      <w:r w:rsidRPr="006F6461">
        <w:rPr>
          <w:rFonts w:ascii="Calibri" w:hAnsi="Calibri" w:cs="Calibri"/>
          <w:szCs w:val="22"/>
        </w:rPr>
        <w:t xml:space="preserve"> Objednávateľovi v dvoch (2) vyhotoveniach.</w:t>
      </w:r>
    </w:p>
    <w:p w14:paraId="54516854" w14:textId="77777777"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00217AA4" w:rsidRPr="006F6461">
        <w:rPr>
          <w:rFonts w:ascii="Calibri" w:hAnsi="Calibri" w:cs="Calibri"/>
          <w:szCs w:val="22"/>
        </w:rPr>
        <w:t xml:space="preserve"> </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r w:rsidR="00C04E03" w:rsidRPr="006F6461">
        <w:rPr>
          <w:rFonts w:ascii="Calibri" w:hAnsi="Calibri" w:cs="Calibri"/>
          <w:szCs w:val="22"/>
        </w:rPr>
        <w:t xml:space="preserve"> </w:t>
      </w:r>
    </w:p>
    <w:p w14:paraId="521C361B" w14:textId="77777777"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dňom doručenia opravenej faktúry.</w:t>
      </w:r>
    </w:p>
    <w:p w14:paraId="1F54909D" w14:textId="77777777"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Zhotoviteľovi bez zbytočného odkladu oznámiť, akú časť fakturovanej sumy považuje za neoprávnenú, a dôvody, pre ktoré rozporuje túto časť fakturovanej sumy. Zmluvné strany sa zaväzujú vyriešiť rozpor ohľadom fakturovanej sumy bez zbytočného </w:t>
      </w:r>
      <w:r w:rsidRPr="006F6461">
        <w:rPr>
          <w:rFonts w:ascii="Calibri" w:hAnsi="Calibri" w:cs="Calibri"/>
          <w:szCs w:val="22"/>
        </w:rPr>
        <w:lastRenderedPageBreak/>
        <w:t>odkladu a v dobrej viere do desiatich (10) dní odo dňa doručenia reklamácie faktúry Zhotoviteľovi. Doručením reklamácie faktúry Zhotoviteľovi sa plynutie lehoty splatnosti zastaví a nová lehota splatnosti začína plynúť dňom vyriešenia sporu medzi Zmluvnými stranami.</w:t>
      </w:r>
    </w:p>
    <w:p w14:paraId="0A3C929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14:paraId="50D1074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14:paraId="7E11B0EB" w14:textId="77777777"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Pr="006F6461">
        <w:rPr>
          <w:rFonts w:ascii="Calibri" w:hAnsi="Calibri" w:cs="Calibri"/>
          <w:szCs w:val="22"/>
        </w:rPr>
        <w:t xml:space="preserve"> </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vadne vykonané časti Diela nie je Objednávateľ povinný zaplatiť.</w:t>
      </w:r>
    </w:p>
    <w:p w14:paraId="07BD1E1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14:paraId="7D36F47F" w14:textId="77777777" w:rsidR="00DC681B" w:rsidRPr="006F6461" w:rsidRDefault="00DC681B" w:rsidP="00DD2A7E">
      <w:pPr>
        <w:pStyle w:val="DPHeading1Slovakarticle"/>
        <w:keepNext w:val="0"/>
        <w:rPr>
          <w:rFonts w:ascii="Calibri" w:hAnsi="Calibri" w:cs="Calibri"/>
          <w:sz w:val="22"/>
          <w:szCs w:val="22"/>
        </w:rPr>
      </w:pPr>
      <w:bookmarkStart w:id="20"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20"/>
    </w:p>
    <w:p w14:paraId="404E9E2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14:paraId="23170FDF" w14:textId="77777777"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Pr="006F6461">
        <w:rPr>
          <w:rFonts w:ascii="Calibri" w:hAnsi="Calibri" w:cs="Calibri"/>
          <w:szCs w:val="22"/>
        </w:rPr>
        <w:t xml:space="preserve"> </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14:paraId="46C8AA97"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14:paraId="1B452EC3"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14:paraId="481FA264" w14:textId="77777777"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14:paraId="00A5AEF9"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14:paraId="6F36355C" w14:textId="77777777"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 xml:space="preserve">niektorých </w:t>
      </w:r>
      <w:r w:rsidR="00983F2A" w:rsidRPr="006F6461">
        <w:rPr>
          <w:rFonts w:ascii="Calibri" w:hAnsi="Calibri" w:cs="Calibri"/>
          <w:szCs w:val="22"/>
        </w:rPr>
        <w:t>M</w:t>
      </w:r>
      <w:r w:rsidRPr="006F6461">
        <w:rPr>
          <w:rFonts w:ascii="Calibri" w:hAnsi="Calibri" w:cs="Calibri"/>
          <w:szCs w:val="22"/>
        </w:rPr>
        <w:t>ateriálov</w:t>
      </w:r>
      <w:r w:rsidR="00AC6B6C" w:rsidRPr="006F6461">
        <w:rPr>
          <w:rFonts w:ascii="Calibri" w:hAnsi="Calibri" w:cs="Calibri"/>
          <w:szCs w:val="22"/>
        </w:rPr>
        <w:t xml:space="preserve"> </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00DF157A" w:rsidRPr="006F6461">
        <w:rPr>
          <w:rFonts w:ascii="Calibri" w:hAnsi="Calibri" w:cs="Calibri"/>
          <w:szCs w:val="22"/>
        </w:rPr>
        <w:t xml:space="preserve"> </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lastRenderedPageBreak/>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14:paraId="0DA9FF64" w14:textId="77777777"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t>N</w:t>
      </w:r>
      <w:r w:rsidR="00BA6636" w:rsidRPr="006F6461">
        <w:rPr>
          <w:rFonts w:ascii="Calibri" w:hAnsi="Calibri" w:cs="Calibri"/>
          <w:szCs w:val="22"/>
        </w:rPr>
        <w:t>ávrhy Zhotoviteľa</w:t>
      </w:r>
    </w:p>
    <w:p w14:paraId="4DB74CCF" w14:textId="77777777" w:rsidR="00987DD7" w:rsidRPr="006F6461" w:rsidRDefault="00BA6636"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14:paraId="0C0A84DB" w14:textId="77777777" w:rsidR="0072452E" w:rsidRPr="0072452E" w:rsidRDefault="0072452E" w:rsidP="0072452E">
      <w:pPr>
        <w:pStyle w:val="DPNormalLevel3"/>
      </w:pPr>
    </w:p>
    <w:p w14:paraId="0A978F5E" w14:textId="77777777" w:rsidR="00DC681B" w:rsidRPr="006F6461" w:rsidRDefault="00DC681B" w:rsidP="00DD2A7E">
      <w:pPr>
        <w:pStyle w:val="DPHeading1Slovakarticle"/>
        <w:keepNext w:val="0"/>
        <w:rPr>
          <w:rFonts w:ascii="Calibri" w:hAnsi="Calibri" w:cs="Calibri"/>
          <w:sz w:val="22"/>
          <w:szCs w:val="22"/>
        </w:rPr>
      </w:pPr>
      <w:bookmarkStart w:id="21"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1"/>
    </w:p>
    <w:p w14:paraId="7363B966" w14:textId="77777777"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14:paraId="53CC7D5B"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14:paraId="66F1FD46"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14:paraId="6C8E51E0"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14:paraId="2AE7EA59"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14:paraId="1E16286F" w14:textId="77777777"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14:paraId="5319E478"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w:t>
      </w:r>
      <w:r w:rsidR="00270C41" w:rsidRPr="006F6461">
        <w:rPr>
          <w:rFonts w:ascii="Calibri" w:hAnsi="Calibri" w:cs="Calibri"/>
          <w:szCs w:val="22"/>
        </w:rPr>
        <w:t xml:space="preserve"> </w:t>
      </w:r>
      <w:r w:rsidRPr="006F6461">
        <w:rPr>
          <w:rFonts w:ascii="Calibri" w:hAnsi="Calibri" w:cs="Calibri"/>
          <w:szCs w:val="22"/>
        </w:rPr>
        <w:t>a s odbornou starostlivosťou oboznámil s rozsahom a povahou Diela</w:t>
      </w:r>
      <w:r w:rsidR="006B38D9" w:rsidRPr="006F6461">
        <w:rPr>
          <w:rFonts w:ascii="Calibri" w:hAnsi="Calibri" w:cs="Calibri"/>
          <w:szCs w:val="22"/>
        </w:rPr>
        <w:t>,</w:t>
      </w:r>
      <w:r w:rsidR="00270C41" w:rsidRPr="006F6461">
        <w:rPr>
          <w:rFonts w:ascii="Calibri" w:hAnsi="Calibri" w:cs="Calibri"/>
          <w:szCs w:val="22"/>
        </w:rPr>
        <w:t xml:space="preserve"> </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14:paraId="235EA7A3" w14:textId="77777777"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14:paraId="0151DC1B" w14:textId="047DF9B8"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 xml:space="preserve">je </w:t>
      </w:r>
      <w:r w:rsidR="00CC6CB0">
        <w:rPr>
          <w:rFonts w:ascii="Calibri" w:hAnsi="Calibri" w:cs="Calibri"/>
          <w:szCs w:val="22"/>
        </w:rPr>
        <w:t>Bratislava-Rusovce</w:t>
      </w:r>
      <w:r w:rsidR="00505009">
        <w:rPr>
          <w:rFonts w:ascii="Calibri" w:hAnsi="Calibri" w:cs="Calibri"/>
          <w:szCs w:val="22"/>
        </w:rPr>
        <w:t>.</w:t>
      </w:r>
    </w:p>
    <w:p w14:paraId="3C759AA7"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14:paraId="06BABDE8" w14:textId="77777777"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14:paraId="451425E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znáša Zhotoviteľ počas 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14:paraId="30FFDB3A" w14:textId="77777777"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t xml:space="preserve">okamihu </w:t>
      </w:r>
      <w:r w:rsidR="00983F2A" w:rsidRPr="006F6461">
        <w:rPr>
          <w:rFonts w:ascii="Calibri" w:hAnsi="Calibri" w:cs="Calibri"/>
          <w:szCs w:val="22"/>
        </w:rPr>
        <w:t>jeho</w:t>
      </w:r>
      <w:r w:rsidR="00747FFA" w:rsidRPr="006F6461">
        <w:rPr>
          <w:rFonts w:ascii="Calibri" w:hAnsi="Calibri" w:cs="Calibri"/>
          <w:szCs w:val="22"/>
        </w:rPr>
        <w:t xml:space="preserve"> </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w:t>
      </w:r>
      <w:r w:rsidR="00747FFA" w:rsidRPr="006F6461">
        <w:rPr>
          <w:rFonts w:ascii="Calibri" w:hAnsi="Calibri" w:cs="Calibri"/>
          <w:szCs w:val="22"/>
        </w:rPr>
        <w:lastRenderedPageBreak/>
        <w:t>stáva Objednávateľ.</w:t>
      </w:r>
    </w:p>
    <w:p w14:paraId="628A09A6" w14:textId="77777777"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účelom zhotovenia Diela a </w:t>
      </w:r>
      <w:r w:rsidRPr="006F6461">
        <w:rPr>
          <w:rFonts w:ascii="Calibri" w:hAnsi="Calibri" w:cs="Calibri"/>
          <w:szCs w:val="22"/>
        </w:rPr>
        <w:t xml:space="preserve">nestali sa súčasťou Diela, zostávajú vo vlastníctve 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14:paraId="64A10D6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14:paraId="118B278B" w14:textId="77777777"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w:t>
      </w:r>
      <w:r w:rsidR="00D81645" w:rsidRPr="006F6461">
        <w:rPr>
          <w:rFonts w:ascii="Calibri" w:hAnsi="Calibri" w:cs="Calibri"/>
          <w:szCs w:val="22"/>
        </w:rPr>
        <w:t xml:space="preserve"> </w:t>
      </w:r>
      <w:r w:rsidRPr="006F6461">
        <w:rPr>
          <w:rFonts w:ascii="Calibri" w:hAnsi="Calibri" w:cs="Calibri"/>
          <w:szCs w:val="22"/>
        </w:rPr>
        <w:t>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14:paraId="2278C927" w14:textId="77777777"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14:paraId="0EC9A5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14:paraId="68EC5703" w14:textId="77777777"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14:paraId="4DD2FE7B"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za škodu spôsobenú na majetku alebo zdraví tretích osôb v súvislosti s výstavbou Diela. Zhotoviteľ je povinný prijať všetky primerané opatrenia na zabránenie vzniku takýchto škôd</w:t>
      </w:r>
      <w:r w:rsidR="00406804">
        <w:rPr>
          <w:rFonts w:ascii="Calibri" w:hAnsi="Calibri" w:cs="Calibri"/>
          <w:szCs w:val="22"/>
        </w:rPr>
        <w:t>.</w:t>
      </w:r>
    </w:p>
    <w:p w14:paraId="3279A035"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oblasti 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týchto predpisov vznikne škoda, uhrádza ju v plnej výške Zhotoviteľ. </w:t>
      </w:r>
      <w:r w:rsidR="00D81645" w:rsidRPr="006F6461">
        <w:rPr>
          <w:rFonts w:ascii="Calibri" w:hAnsi="Calibri" w:cs="Calibri"/>
          <w:szCs w:val="22"/>
        </w:rPr>
        <w:t xml:space="preserve">Zhotoviteľ je </w:t>
      </w:r>
      <w:r w:rsidR="00D81645" w:rsidRPr="006F6461">
        <w:rPr>
          <w:rFonts w:ascii="Calibri" w:hAnsi="Calibri" w:cs="Calibri"/>
          <w:szCs w:val="22"/>
        </w:rPr>
        <w:lastRenderedPageBreak/>
        <w:t xml:space="preserve">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14:paraId="7F03DDD4" w14:textId="77777777"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w:t>
      </w:r>
      <w:r w:rsidR="00DC681B" w:rsidRPr="006F6461">
        <w:rPr>
          <w:rFonts w:ascii="Calibri" w:hAnsi="Calibri" w:cs="Calibri"/>
          <w:szCs w:val="22"/>
        </w:rPr>
        <w:t xml:space="preserve"> </w:t>
      </w:r>
      <w:r w:rsidR="006F1D15" w:rsidRPr="006F6461">
        <w:rPr>
          <w:rFonts w:ascii="Calibri" w:hAnsi="Calibri" w:cs="Calibri"/>
          <w:szCs w:val="22"/>
        </w:rPr>
        <w:t>M</w:t>
      </w:r>
      <w:r w:rsidR="00DC681B" w:rsidRPr="006F6461">
        <w:rPr>
          <w:rFonts w:ascii="Calibri" w:hAnsi="Calibri" w:cs="Calibri"/>
          <w:szCs w:val="22"/>
        </w:rPr>
        <w:t>ateriál</w:t>
      </w:r>
      <w:r w:rsidR="006F1D15" w:rsidRPr="006F6461">
        <w:rPr>
          <w:rFonts w:ascii="Calibri" w:hAnsi="Calibri" w:cs="Calibri"/>
          <w:szCs w:val="22"/>
        </w:rPr>
        <w:t>u</w:t>
      </w:r>
      <w:r w:rsidR="00DC681B" w:rsidRPr="006F6461">
        <w:rPr>
          <w:rFonts w:ascii="Calibri" w:hAnsi="Calibri" w:cs="Calibri"/>
          <w:szCs w:val="22"/>
        </w:rPr>
        <w:t xml:space="preserve"> </w:t>
      </w:r>
    </w:p>
    <w:p w14:paraId="52620048" w14:textId="77777777"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14:paraId="14B1A426" w14:textId="77777777"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DC681B" w:rsidRPr="006F6461">
        <w:rPr>
          <w:rFonts w:ascii="Calibri" w:hAnsi="Calibri" w:cs="Calibri"/>
          <w:szCs w:val="22"/>
        </w:rPr>
        <w:t xml:space="preserve"> </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BA233C" w:rsidRPr="006F6461">
        <w:rPr>
          <w:rFonts w:ascii="Calibri" w:hAnsi="Calibri" w:cs="Calibri"/>
          <w:szCs w:val="22"/>
        </w:rPr>
        <w:t xml:space="preserve"> </w:t>
      </w:r>
      <w:r w:rsidR="009E05F1" w:rsidRPr="006F6461">
        <w:rPr>
          <w:rFonts w:ascii="Calibri" w:hAnsi="Calibri" w:cs="Calibri"/>
          <w:szCs w:val="22"/>
        </w:rPr>
        <w:t>alebo vyžadovan</w:t>
      </w:r>
      <w:r w:rsidR="006F1D15" w:rsidRPr="006F6461">
        <w:rPr>
          <w:rFonts w:ascii="Calibri" w:hAnsi="Calibri" w:cs="Calibri"/>
          <w:szCs w:val="22"/>
        </w:rPr>
        <w:t>ý</w:t>
      </w:r>
      <w:r w:rsidR="009E05F1" w:rsidRPr="006F6461">
        <w:rPr>
          <w:rFonts w:ascii="Calibri" w:hAnsi="Calibri" w:cs="Calibri"/>
          <w:szCs w:val="22"/>
        </w:rPr>
        <w:t xml:space="preserve"> </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14:paraId="7DF2FF0C" w14:textId="77777777"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2D7951" w:rsidRPr="006F6461">
        <w:rPr>
          <w:rFonts w:ascii="Calibri" w:hAnsi="Calibri" w:cs="Calibri"/>
          <w:szCs w:val="22"/>
        </w:rPr>
        <w:t xml:space="preserve"> </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w:t>
      </w:r>
      <w:r w:rsidR="00EF6305" w:rsidRPr="006F6461">
        <w:rPr>
          <w:rFonts w:ascii="Calibri" w:hAnsi="Calibri" w:cs="Calibri"/>
          <w:szCs w:val="22"/>
        </w:rPr>
        <w:t xml:space="preserve"> </w:t>
      </w:r>
      <w:r w:rsidR="006F1D15" w:rsidRPr="006F6461">
        <w:rPr>
          <w:rFonts w:ascii="Calibri" w:hAnsi="Calibri" w:cs="Calibri"/>
          <w:szCs w:val="22"/>
        </w:rPr>
        <w:t>M</w:t>
      </w:r>
      <w:r w:rsidR="00EF6305" w:rsidRPr="006F6461">
        <w:rPr>
          <w:rFonts w:ascii="Calibri" w:hAnsi="Calibri" w:cs="Calibri"/>
          <w:szCs w:val="22"/>
        </w:rPr>
        <w:t>ateriál</w:t>
      </w:r>
      <w:r w:rsidR="006F1D15" w:rsidRPr="006F6461">
        <w:rPr>
          <w:rFonts w:ascii="Calibri" w:hAnsi="Calibri" w:cs="Calibri"/>
          <w:szCs w:val="22"/>
        </w:rPr>
        <w:t xml:space="preserve"> musí</w:t>
      </w:r>
      <w:r w:rsidR="00EF6305" w:rsidRPr="006F6461">
        <w:rPr>
          <w:rFonts w:ascii="Calibri" w:hAnsi="Calibri" w:cs="Calibri"/>
          <w:szCs w:val="22"/>
        </w:rPr>
        <w:t xml:space="preserve"> </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dosahovať vlastnosti a</w:t>
      </w:r>
      <w:r w:rsidR="00EF6305" w:rsidRPr="006F6461">
        <w:rPr>
          <w:rFonts w:ascii="Calibri" w:hAnsi="Calibri" w:cs="Calibri"/>
          <w:szCs w:val="22"/>
        </w:rPr>
        <w:t xml:space="preserve"> </w:t>
      </w:r>
      <w:r w:rsidR="00DC681B" w:rsidRPr="006F6461">
        <w:rPr>
          <w:rFonts w:ascii="Calibri" w:hAnsi="Calibri" w:cs="Calibri"/>
          <w:szCs w:val="22"/>
        </w:rPr>
        <w:t xml:space="preserve">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DC681B" w:rsidRPr="006F6461">
        <w:rPr>
          <w:rFonts w:ascii="Calibri" w:hAnsi="Calibri" w:cs="Calibri"/>
          <w:szCs w:val="22"/>
        </w:rPr>
        <w:t xml:space="preserve"> </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14:paraId="6E2F66DE" w14:textId="77777777"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w:t>
      </w:r>
      <w:r w:rsidR="006F1D15" w:rsidRPr="006F6461">
        <w:rPr>
          <w:rFonts w:ascii="Calibri" w:hAnsi="Calibri" w:cs="Calibri"/>
          <w:szCs w:val="22"/>
        </w:rPr>
        <w:t xml:space="preserve"> </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005A1399" w:rsidRPr="006F6461">
        <w:rPr>
          <w:rFonts w:ascii="Calibri" w:hAnsi="Calibri" w:cs="Calibri"/>
          <w:szCs w:val="22"/>
        </w:rPr>
        <w:t xml:space="preserve"> </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w:t>
      </w:r>
      <w:r w:rsidR="00122D4D" w:rsidRPr="006F6461">
        <w:rPr>
          <w:rFonts w:ascii="Calibri" w:hAnsi="Calibri" w:cs="Calibri"/>
          <w:szCs w:val="22"/>
        </w:rPr>
        <w:t xml:space="preserve"> </w:t>
      </w:r>
      <w:r w:rsidRPr="006F6461">
        <w:rPr>
          <w:rFonts w:ascii="Calibri" w:hAnsi="Calibri" w:cs="Calibri"/>
          <w:szCs w:val="22"/>
        </w:rPr>
        <w:t>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14:paraId="2B8A4810" w14:textId="77777777" w:rsidR="00DC681B" w:rsidRPr="00CD1675" w:rsidRDefault="00DC681B" w:rsidP="00DD2A7E">
      <w:pPr>
        <w:pStyle w:val="tlDPHeading2SlovakarticleVavo"/>
        <w:keepNext w:val="0"/>
        <w:rPr>
          <w:rFonts w:ascii="Calibri" w:hAnsi="Calibri" w:cs="Calibri"/>
          <w:szCs w:val="22"/>
        </w:rPr>
      </w:pPr>
      <w:r w:rsidRPr="00CD1675">
        <w:rPr>
          <w:rFonts w:ascii="Calibri" w:hAnsi="Calibri" w:cs="Calibri"/>
          <w:szCs w:val="22"/>
        </w:rPr>
        <w:t xml:space="preserve">Subdodávatelia </w:t>
      </w:r>
    </w:p>
    <w:p w14:paraId="72FB5990" w14:textId="04587007" w:rsidR="00E43A6D"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oprávnený zabezpečiť </w:t>
      </w:r>
      <w:r w:rsidR="00785F6D" w:rsidRPr="00CD1675">
        <w:rPr>
          <w:rFonts w:ascii="Calibri" w:hAnsi="Calibri" w:cs="Calibri"/>
          <w:szCs w:val="22"/>
        </w:rPr>
        <w:t>vykonanie</w:t>
      </w:r>
      <w:r w:rsidRPr="00CD1675">
        <w:rPr>
          <w:rFonts w:ascii="Calibri" w:hAnsi="Calibri" w:cs="Calibri"/>
          <w:szCs w:val="22"/>
        </w:rPr>
        <w:t xml:space="preserve"> Diela alebo jeho jednotlivých častí </w:t>
      </w:r>
      <w:r w:rsidR="00E43A6D" w:rsidRPr="00CD1675">
        <w:rPr>
          <w:rFonts w:ascii="Calibri" w:hAnsi="Calibri" w:cs="Calibri"/>
          <w:szCs w:val="22"/>
        </w:rPr>
        <w:t xml:space="preserve">výlučne </w:t>
      </w:r>
      <w:r w:rsidRPr="00CD1675">
        <w:rPr>
          <w:rFonts w:ascii="Calibri" w:hAnsi="Calibri" w:cs="Calibri"/>
          <w:szCs w:val="22"/>
        </w:rPr>
        <w:t xml:space="preserve">prostredníctvom </w:t>
      </w:r>
      <w:r w:rsidR="00E43A6D" w:rsidRPr="00CD1675">
        <w:rPr>
          <w:rFonts w:ascii="Calibri" w:hAnsi="Calibri" w:cs="Calibri"/>
          <w:szCs w:val="22"/>
        </w:rPr>
        <w:t xml:space="preserve">subdodávateľov uvedených v Prílohe č. </w:t>
      </w:r>
      <w:r w:rsidR="005D16AE" w:rsidRPr="00CD1675">
        <w:rPr>
          <w:rFonts w:ascii="Calibri" w:hAnsi="Calibri" w:cs="Calibri"/>
          <w:szCs w:val="22"/>
        </w:rPr>
        <w:t>3</w:t>
      </w:r>
      <w:r w:rsidR="00122A88" w:rsidRPr="00CD1675">
        <w:rPr>
          <w:rFonts w:ascii="Calibri" w:hAnsi="Calibri" w:cs="Calibri"/>
          <w:szCs w:val="22"/>
        </w:rPr>
        <w:t xml:space="preserve"> </w:t>
      </w:r>
      <w:r w:rsidR="007F299C" w:rsidRPr="00CD1675">
        <w:rPr>
          <w:rFonts w:ascii="Calibri" w:hAnsi="Calibri" w:cs="Calibri"/>
          <w:szCs w:val="22"/>
        </w:rPr>
        <w:t>(ďalej len „</w:t>
      </w:r>
      <w:r w:rsidR="007F299C" w:rsidRPr="00CD1675">
        <w:rPr>
          <w:rFonts w:ascii="Calibri" w:hAnsi="Calibri" w:cs="Calibri"/>
          <w:b/>
          <w:szCs w:val="22"/>
        </w:rPr>
        <w:t>Zoznam subdodávateľov</w:t>
      </w:r>
      <w:r w:rsidR="007F299C" w:rsidRPr="00CD1675">
        <w:rPr>
          <w:rFonts w:ascii="Calibri" w:hAnsi="Calibri" w:cs="Calibri"/>
          <w:szCs w:val="22"/>
        </w:rPr>
        <w:t xml:space="preserve">“) </w:t>
      </w:r>
      <w:r w:rsidR="00E43A6D" w:rsidRPr="00CD1675">
        <w:rPr>
          <w:rFonts w:ascii="Calibri" w:hAnsi="Calibri" w:cs="Calibri"/>
          <w:szCs w:val="22"/>
        </w:rPr>
        <w:t>tejto Zmluvy (ďalej len „</w:t>
      </w:r>
      <w:r w:rsidR="00E43A6D" w:rsidRPr="00CD1675">
        <w:rPr>
          <w:rFonts w:ascii="Calibri" w:hAnsi="Calibri" w:cs="Calibri"/>
          <w:b/>
          <w:szCs w:val="22"/>
        </w:rPr>
        <w:t>Subdodávatelia</w:t>
      </w:r>
      <w:r w:rsidR="00E43A6D" w:rsidRPr="00CD1675">
        <w:rPr>
          <w:rFonts w:ascii="Calibri" w:hAnsi="Calibri" w:cs="Calibri"/>
          <w:szCs w:val="22"/>
        </w:rPr>
        <w:t>“)</w:t>
      </w:r>
      <w:r w:rsidRPr="00CD1675">
        <w:rPr>
          <w:rFonts w:ascii="Calibri" w:hAnsi="Calibri" w:cs="Calibri"/>
          <w:szCs w:val="22"/>
        </w:rPr>
        <w:t xml:space="preserve">. </w:t>
      </w:r>
    </w:p>
    <w:p w14:paraId="2FA7DBA8"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Subdodávatelia musia disponovať náležitými oprávneniami</w:t>
      </w:r>
      <w:r w:rsidR="00785F6D" w:rsidRPr="00CD1675">
        <w:rPr>
          <w:rFonts w:ascii="Calibri" w:hAnsi="Calibri" w:cs="Calibri"/>
          <w:szCs w:val="22"/>
        </w:rPr>
        <w:t>,</w:t>
      </w:r>
      <w:r w:rsidRPr="00CD1675">
        <w:rPr>
          <w:rFonts w:ascii="Calibri" w:hAnsi="Calibri" w:cs="Calibri"/>
          <w:szCs w:val="22"/>
        </w:rPr>
        <w:t xml:space="preserve"> kvalifikáciou </w:t>
      </w:r>
      <w:r w:rsidR="00785F6D" w:rsidRPr="00CD1675">
        <w:rPr>
          <w:rFonts w:ascii="Calibri" w:hAnsi="Calibri" w:cs="Calibri"/>
          <w:szCs w:val="22"/>
        </w:rPr>
        <w:t xml:space="preserve">a skúsenosťami </w:t>
      </w:r>
      <w:r w:rsidRPr="00CD1675">
        <w:rPr>
          <w:rFonts w:ascii="Calibri" w:hAnsi="Calibri" w:cs="Calibri"/>
          <w:szCs w:val="22"/>
        </w:rPr>
        <w:t xml:space="preserve">na </w:t>
      </w:r>
      <w:r w:rsidR="00785F6D" w:rsidRPr="00CD1675">
        <w:rPr>
          <w:rFonts w:ascii="Calibri" w:hAnsi="Calibri" w:cs="Calibri"/>
          <w:szCs w:val="22"/>
        </w:rPr>
        <w:t>zhotovenie príslušnej časti Diela</w:t>
      </w:r>
      <w:r w:rsidRPr="00CD1675">
        <w:rPr>
          <w:rFonts w:ascii="Calibri" w:hAnsi="Calibri" w:cs="Calibri"/>
          <w:szCs w:val="22"/>
        </w:rPr>
        <w:t xml:space="preserve">. Pri výkone prác prostredníctvom </w:t>
      </w:r>
      <w:r w:rsidR="00E43A6D" w:rsidRPr="00CD1675">
        <w:rPr>
          <w:rFonts w:ascii="Calibri" w:hAnsi="Calibri" w:cs="Calibri"/>
          <w:szCs w:val="22"/>
        </w:rPr>
        <w:t>S</w:t>
      </w:r>
      <w:r w:rsidRPr="00CD1675">
        <w:rPr>
          <w:rFonts w:ascii="Calibri" w:hAnsi="Calibri" w:cs="Calibri"/>
          <w:szCs w:val="22"/>
        </w:rPr>
        <w:t xml:space="preserve">ubdodávateľov je Zhotoviteľ v plnom rozsahu zodpovedný voči Objednávateľovi za včasné a riadne zhotovenie Diela a jeho </w:t>
      </w:r>
      <w:r w:rsidR="00785F6D" w:rsidRPr="00CD1675">
        <w:rPr>
          <w:rFonts w:ascii="Calibri" w:hAnsi="Calibri" w:cs="Calibri"/>
          <w:szCs w:val="22"/>
        </w:rPr>
        <w:t xml:space="preserve">jednotlivých </w:t>
      </w:r>
      <w:r w:rsidRPr="00CD1675">
        <w:rPr>
          <w:rFonts w:ascii="Calibri" w:hAnsi="Calibri" w:cs="Calibri"/>
          <w:szCs w:val="22"/>
        </w:rPr>
        <w:t xml:space="preserve">častí tak, akoby </w:t>
      </w:r>
      <w:r w:rsidR="00785F6D" w:rsidRPr="00CD1675">
        <w:rPr>
          <w:rFonts w:ascii="Calibri" w:hAnsi="Calibri" w:cs="Calibri"/>
          <w:szCs w:val="22"/>
        </w:rPr>
        <w:t>Dielo</w:t>
      </w:r>
      <w:r w:rsidRPr="00CD1675">
        <w:rPr>
          <w:rFonts w:ascii="Calibri" w:hAnsi="Calibri" w:cs="Calibri"/>
          <w:szCs w:val="22"/>
        </w:rPr>
        <w:t xml:space="preserve"> vykonával sám.</w:t>
      </w:r>
    </w:p>
    <w:p w14:paraId="55A276B3" w14:textId="3E923725" w:rsidR="0067432F" w:rsidRPr="00CD1675" w:rsidRDefault="0067432F" w:rsidP="0067432F">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Prílohe č. </w:t>
      </w:r>
      <w:r w:rsidR="005D16AE" w:rsidRPr="00CD1675">
        <w:rPr>
          <w:rFonts w:ascii="Calibri" w:hAnsi="Calibri" w:cs="Calibri"/>
          <w:szCs w:val="22"/>
        </w:rPr>
        <w:t>3</w:t>
      </w:r>
      <w:r w:rsidRPr="00CD1675">
        <w:rPr>
          <w:rFonts w:ascii="Calibri" w:hAnsi="Calibri" w:cs="Calibri"/>
          <w:szCs w:val="22"/>
        </w:rPr>
        <w:t xml:space="preserve"> tejto Zmluvy sú uvedené údaje o všetkých známych subdodávateľoch Zhotoviteľa, ktorí sú známi v čase uzavierania tejto Zmluvy, a údaje o osobe oprávnenej konať za subdodávateľa v rozsahu meno a priezvisko.</w:t>
      </w:r>
    </w:p>
    <w:p w14:paraId="54B0937B"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povinný zapracovať podmienky tejto Zmluvy do zmlúv so </w:t>
      </w:r>
      <w:r w:rsidR="00E43A6D" w:rsidRPr="00CD1675">
        <w:rPr>
          <w:rFonts w:ascii="Calibri" w:hAnsi="Calibri" w:cs="Calibri"/>
          <w:szCs w:val="22"/>
        </w:rPr>
        <w:t>S</w:t>
      </w:r>
      <w:r w:rsidRPr="00CD1675">
        <w:rPr>
          <w:rFonts w:ascii="Calibri" w:hAnsi="Calibri" w:cs="Calibri"/>
          <w:szCs w:val="22"/>
        </w:rPr>
        <w:t>ubdodávateľmi.</w:t>
      </w:r>
    </w:p>
    <w:p w14:paraId="1516C973" w14:textId="77777777" w:rsidR="007F299C" w:rsidRPr="00CD1675" w:rsidRDefault="007F299C" w:rsidP="007C372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prípade, že počas trvania tejto Zmluvy bude mať Zhotoviteľ záujem zmeniť ktorúkoľvek osobu Subdodávateľa uvedenú v Zozname subdodávateľov, písomne </w:t>
      </w:r>
      <w:r w:rsidRPr="00CD1675">
        <w:rPr>
          <w:rFonts w:ascii="Calibri" w:hAnsi="Calibri" w:cs="Calibri"/>
          <w:szCs w:val="22"/>
        </w:rPr>
        <w:lastRenderedPageBreak/>
        <w:t>požiada Objednávateľa o</w:t>
      </w:r>
      <w:r w:rsidR="0067432F" w:rsidRPr="00CD1675">
        <w:rPr>
          <w:rFonts w:ascii="Calibri" w:hAnsi="Calibri" w:cs="Calibri"/>
          <w:szCs w:val="22"/>
        </w:rPr>
        <w:t xml:space="preserve"> súhlas so </w:t>
      </w:r>
      <w:r w:rsidRPr="00CD1675">
        <w:rPr>
          <w:rFonts w:ascii="Calibri" w:hAnsi="Calibri" w:cs="Calibri"/>
          <w:szCs w:val="22"/>
        </w:rPr>
        <w:t>zmen</w:t>
      </w:r>
      <w:r w:rsidR="0067432F" w:rsidRPr="00CD1675">
        <w:rPr>
          <w:rFonts w:ascii="Calibri" w:hAnsi="Calibri" w:cs="Calibri"/>
          <w:szCs w:val="22"/>
        </w:rPr>
        <w:t>o</w:t>
      </w:r>
      <w:r w:rsidRPr="00CD1675">
        <w:rPr>
          <w:rFonts w:ascii="Calibri" w:hAnsi="Calibri" w:cs="Calibri"/>
          <w:szCs w:val="22"/>
        </w:rPr>
        <w:t>u v osobe Subdodávateľa, pričom</w:t>
      </w:r>
      <w:r w:rsidR="007C372E" w:rsidRPr="00CD1675">
        <w:rPr>
          <w:rFonts w:ascii="Calibri" w:hAnsi="Calibri" w:cs="Calibri"/>
          <w:szCs w:val="22"/>
        </w:rPr>
        <w:t xml:space="preserve"> </w:t>
      </w:r>
      <w:r w:rsidRPr="00CD1675">
        <w:rPr>
          <w:rFonts w:ascii="Calibri" w:hAnsi="Calibri" w:cs="Calibri"/>
          <w:szCs w:val="22"/>
        </w:rPr>
        <w:t>v žiadosti uvedie identifikáciu osoby, ktorá sa má stať Subdodávateľom, špecifikáciu príslušnej časti Diela, ktorá má byť zhotovovaná prostredníctvom navrhovanej osoby Subdodávateľa</w:t>
      </w:r>
      <w:r w:rsidR="007C372E" w:rsidRPr="00CD1675">
        <w:rPr>
          <w:rFonts w:ascii="Calibri" w:hAnsi="Calibri" w:cs="Calibri"/>
          <w:szCs w:val="22"/>
        </w:rPr>
        <w:t xml:space="preserve"> a </w:t>
      </w:r>
      <w:r w:rsidRPr="00CD1675">
        <w:rPr>
          <w:rFonts w:ascii="Calibri" w:hAnsi="Calibri" w:cs="Calibri"/>
          <w:szCs w:val="22"/>
        </w:rPr>
        <w:t xml:space="preserve">termín, od ktorého má byť zmena Subdodávateľa vykonaná, ktorý nesmie byť kratší ako </w:t>
      </w:r>
      <w:r w:rsidR="007C372E" w:rsidRPr="00CD1675">
        <w:rPr>
          <w:rFonts w:ascii="Calibri" w:hAnsi="Calibri" w:cs="Calibri"/>
          <w:szCs w:val="22"/>
        </w:rPr>
        <w:t>15</w:t>
      </w:r>
      <w:r w:rsidRPr="00CD1675">
        <w:rPr>
          <w:rFonts w:ascii="Calibri" w:hAnsi="Calibri" w:cs="Calibri"/>
          <w:szCs w:val="22"/>
        </w:rPr>
        <w:t xml:space="preserve"> dní odo dňa doručenia tejto žiadosti Objednávateľovi</w:t>
      </w:r>
      <w:r w:rsidR="007C372E" w:rsidRPr="00CD1675">
        <w:rPr>
          <w:rFonts w:ascii="Calibri" w:hAnsi="Calibri" w:cs="Calibri"/>
          <w:szCs w:val="22"/>
        </w:rPr>
        <w:t>.</w:t>
      </w:r>
    </w:p>
    <w:p w14:paraId="263B0C9B" w14:textId="77777777" w:rsidR="007F299C" w:rsidRPr="00CD1675" w:rsidRDefault="007F299C" w:rsidP="00111501">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Objednávateľ žiadosť Zhotoviteľa</w:t>
      </w:r>
      <w:r w:rsidR="007C372E" w:rsidRPr="00CD1675">
        <w:rPr>
          <w:rFonts w:ascii="Calibri" w:hAnsi="Calibri" w:cs="Calibri"/>
          <w:szCs w:val="22"/>
        </w:rPr>
        <w:t xml:space="preserve"> </w:t>
      </w:r>
      <w:r w:rsidRPr="00CD1675">
        <w:rPr>
          <w:rFonts w:ascii="Calibri" w:hAnsi="Calibri" w:cs="Calibri"/>
          <w:szCs w:val="22"/>
        </w:rPr>
        <w:t>odsúhlasí, a to zaslaním zo strany Objednávateľa podpísaného Zoznamu subdodávateľov Zhotoviteľovi alebo</w:t>
      </w:r>
      <w:r w:rsidR="007C372E" w:rsidRPr="00CD1675">
        <w:rPr>
          <w:rFonts w:ascii="Calibri" w:hAnsi="Calibri" w:cs="Calibri"/>
          <w:szCs w:val="22"/>
        </w:rPr>
        <w:t xml:space="preserve"> </w:t>
      </w:r>
      <w:r w:rsidRPr="00CD1675">
        <w:rPr>
          <w:rFonts w:ascii="Calibri" w:hAnsi="Calibri" w:cs="Calibri"/>
          <w:szCs w:val="22"/>
        </w:rPr>
        <w:t xml:space="preserve">odmietne, pričom v oznámení o odmietnutí žiadosti Zhotoviteľa uvedie dôvody odmietnutia. </w:t>
      </w:r>
    </w:p>
    <w:p w14:paraId="425F694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14:paraId="6155BF5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2"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2"/>
    </w:p>
    <w:p w14:paraId="319B9AC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14:paraId="398D49B0" w14:textId="77777777"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Pr="006F6461">
        <w:rPr>
          <w:rFonts w:ascii="Calibri" w:hAnsi="Calibri" w:cs="Calibri"/>
          <w:szCs w:val="22"/>
        </w:rPr>
        <w:t xml:space="preserve"> </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14:paraId="7C50C1C5" w14:textId="77777777"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14:paraId="4126A4CB" w14:textId="77777777"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14:paraId="028CCDE6" w14:textId="77777777"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14:paraId="6EC3B556"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14:paraId="65109AB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14:paraId="490BE2E7" w14:textId="77777777"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rozsahu, v akom budú predmetom práv duševného vlastníctva, Zhotoviteľ udeľuje Objednávateľovi výlučnú, neodvolateľnú, vecne, časovo a územne neobmedzenú licenciu (súhlas) na použitie akýchkoľvek dokumentov, dokladov, dokumentácie alebo iných výsledkov činnosti Zhotoviteľa podľa tejto Zmluvy, či už ako celku alebo ich 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w:t>
      </w:r>
      <w:r w:rsidRPr="006F6461">
        <w:rPr>
          <w:rFonts w:ascii="Calibri" w:hAnsi="Calibri" w:cs="Calibri"/>
          <w:szCs w:val="22"/>
        </w:rPr>
        <w:lastRenderedPageBreak/>
        <w:t xml:space="preserve">rozsahu prípustnom podľa príslušných Právnych predpisov, s právom udeľovať </w:t>
      </w:r>
      <w:r w:rsidR="00D67F6F" w:rsidRPr="006F6461">
        <w:rPr>
          <w:rFonts w:ascii="Calibri" w:hAnsi="Calibri" w:cs="Calibri"/>
          <w:szCs w:val="22"/>
        </w:rPr>
        <w:t xml:space="preserve">tretím osobám </w:t>
      </w:r>
      <w:r w:rsidRPr="006F6461">
        <w:rPr>
          <w:rFonts w:ascii="Calibri" w:hAnsi="Calibri" w:cs="Calibri"/>
          <w:szCs w:val="22"/>
        </w:rPr>
        <w:t xml:space="preserve">podlicenciu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Zhotoviteľ nie je oprávnený udeliť licenciu podľa predchádzajúcej vety, sa Zhotoviteľ 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Všetky náklady alebo poplatky spojené s udelením licencie </w:t>
      </w:r>
      <w:r w:rsidR="00D67F6F" w:rsidRPr="006F6461">
        <w:rPr>
          <w:rFonts w:ascii="Calibri" w:hAnsi="Calibri" w:cs="Calibri"/>
          <w:szCs w:val="22"/>
        </w:rPr>
        <w:t xml:space="preserve">zo strany Zhotoviteľa alebo tretích osôb sú súčasťou ceny za Dielo. </w:t>
      </w:r>
      <w:r w:rsidR="00652948" w:rsidRPr="006F6461">
        <w:rPr>
          <w:rFonts w:ascii="Calibri" w:hAnsi="Calibri" w:cs="Calibri"/>
          <w:szCs w:val="22"/>
        </w:rPr>
        <w:t xml:space="preserve"> </w:t>
      </w:r>
      <w:r w:rsidRPr="006F6461">
        <w:rPr>
          <w:rFonts w:ascii="Calibri" w:hAnsi="Calibri" w:cs="Calibri"/>
          <w:szCs w:val="22"/>
        </w:rPr>
        <w:t xml:space="preserve">         </w:t>
      </w:r>
    </w:p>
    <w:p w14:paraId="680C86E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14:paraId="439FC3E7" w14:textId="77777777" w:rsidR="00DC681B" w:rsidRPr="006F6461" w:rsidRDefault="00DC681B" w:rsidP="00DD2A7E">
      <w:pPr>
        <w:pStyle w:val="DPHeading1Slovakarticle"/>
        <w:keepNext w:val="0"/>
        <w:rPr>
          <w:rFonts w:ascii="Calibri" w:hAnsi="Calibri" w:cs="Calibri"/>
          <w:sz w:val="22"/>
          <w:szCs w:val="22"/>
        </w:rPr>
      </w:pPr>
      <w:bookmarkStart w:id="23"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3"/>
    </w:p>
    <w:p w14:paraId="632B3E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14:paraId="0CF836FE" w14:textId="77777777"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14:paraId="29625F94" w14:textId="77777777"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14:paraId="3DF9782C" w14:textId="77777777"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14:paraId="26840DCC" w14:textId="77777777"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14:paraId="33120E79" w14:textId="77777777" w:rsidR="00A366F0" w:rsidRPr="00CD1675"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w:t>
      </w:r>
      <w:r w:rsidRPr="00CD1675">
        <w:rPr>
          <w:rFonts w:ascii="Calibri" w:hAnsi="Calibri" w:cs="Calibri"/>
          <w:szCs w:val="22"/>
        </w:rPr>
        <w:t>Zmluvy;</w:t>
      </w:r>
    </w:p>
    <w:p w14:paraId="56C1F6BF"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D</w:t>
      </w:r>
      <w:r w:rsidR="00A366F0" w:rsidRPr="00CD1675">
        <w:rPr>
          <w:rFonts w:ascii="Calibri" w:hAnsi="Calibri" w:cs="Calibri"/>
          <w:szCs w:val="22"/>
        </w:rPr>
        <w:t>oklady o likvidácii  odpadov;</w:t>
      </w:r>
    </w:p>
    <w:p w14:paraId="6A23DF77"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V</w:t>
      </w:r>
      <w:r w:rsidR="00A366F0" w:rsidRPr="00CD1675">
        <w:rPr>
          <w:rFonts w:ascii="Calibri" w:hAnsi="Calibri" w:cs="Calibri"/>
          <w:szCs w:val="22"/>
        </w:rPr>
        <w:t xml:space="preserve">šetky dokumenty a podklady </w:t>
      </w:r>
      <w:r w:rsidR="002F6839" w:rsidRPr="00CD1675">
        <w:rPr>
          <w:rFonts w:ascii="Calibri" w:hAnsi="Calibri" w:cs="Calibri"/>
          <w:szCs w:val="22"/>
        </w:rPr>
        <w:t xml:space="preserve">týkajúce sa činnosti Zhotoviteľa podľa tejto Zmluvy </w:t>
      </w:r>
      <w:r w:rsidR="00A366F0" w:rsidRPr="00CD1675">
        <w:rPr>
          <w:rFonts w:ascii="Calibri" w:hAnsi="Calibri" w:cs="Calibri"/>
          <w:szCs w:val="22"/>
        </w:rPr>
        <w:t xml:space="preserve">potrebné pre </w:t>
      </w:r>
      <w:r w:rsidR="002F6839" w:rsidRPr="00CD1675">
        <w:rPr>
          <w:rFonts w:ascii="Calibri" w:hAnsi="Calibri" w:cs="Calibri"/>
          <w:szCs w:val="22"/>
        </w:rPr>
        <w:t xml:space="preserve">vypracovanie </w:t>
      </w:r>
      <w:r w:rsidR="00A366F0" w:rsidRPr="00CD1675">
        <w:rPr>
          <w:rFonts w:ascii="Calibri" w:hAnsi="Calibri" w:cs="Calibri"/>
          <w:szCs w:val="22"/>
        </w:rPr>
        <w:t>projekt</w:t>
      </w:r>
      <w:r w:rsidR="002F6839" w:rsidRPr="00CD1675">
        <w:rPr>
          <w:rFonts w:ascii="Calibri" w:hAnsi="Calibri" w:cs="Calibri"/>
          <w:szCs w:val="22"/>
        </w:rPr>
        <w:t>u</w:t>
      </w:r>
      <w:r w:rsidR="00A366F0" w:rsidRPr="00CD1675">
        <w:rPr>
          <w:rFonts w:ascii="Calibri" w:hAnsi="Calibri" w:cs="Calibri"/>
          <w:szCs w:val="22"/>
        </w:rPr>
        <w:t xml:space="preserve"> skutočného vyhotovenia Diela;</w:t>
      </w:r>
    </w:p>
    <w:p w14:paraId="7D40CF8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stavebného  denník</w:t>
      </w:r>
      <w:r w:rsidR="002F6839" w:rsidRPr="006F6461">
        <w:rPr>
          <w:rFonts w:ascii="Calibri" w:hAnsi="Calibri" w:cs="Calibri"/>
          <w:szCs w:val="22"/>
        </w:rPr>
        <w:t>a</w:t>
      </w:r>
      <w:r w:rsidR="00A366F0" w:rsidRPr="006F6461">
        <w:rPr>
          <w:rFonts w:ascii="Calibri" w:hAnsi="Calibri" w:cs="Calibri"/>
          <w:szCs w:val="22"/>
        </w:rPr>
        <w:t>;</w:t>
      </w:r>
    </w:p>
    <w:p w14:paraId="3A65DB6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A</w:t>
      </w:r>
      <w:r w:rsidR="00A366F0" w:rsidRPr="006F6461">
        <w:rPr>
          <w:rFonts w:ascii="Calibri" w:hAnsi="Calibri" w:cs="Calibri"/>
          <w:szCs w:val="22"/>
        </w:rPr>
        <w:t xml:space="preserve">kékoľvek iné Doklady vyžadované v súvislosti so zhotovením Diela, jeho </w:t>
      </w:r>
      <w:r w:rsidR="00A366F0" w:rsidRPr="006F6461">
        <w:rPr>
          <w:rFonts w:ascii="Calibri" w:hAnsi="Calibri" w:cs="Calibri"/>
          <w:szCs w:val="22"/>
        </w:rPr>
        <w:lastRenderedPageBreak/>
        <w:t>užívaním podľa Právnych predpisov</w:t>
      </w:r>
      <w:r w:rsidR="002F6839" w:rsidRPr="006F6461">
        <w:rPr>
          <w:rFonts w:ascii="Calibri" w:hAnsi="Calibri" w:cs="Calibri"/>
          <w:szCs w:val="22"/>
        </w:rPr>
        <w:t>.</w:t>
      </w:r>
    </w:p>
    <w:p w14:paraId="709E361C" w14:textId="77777777"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v tomto bode Zmluvy najneskôr pri odovzdaní Diela v troch (3) vyhotoveniach</w:t>
      </w:r>
      <w:r w:rsidR="00DD4FED" w:rsidRPr="006F6461">
        <w:rPr>
          <w:rFonts w:ascii="Calibri" w:hAnsi="Calibri" w:cs="Calibri"/>
          <w:szCs w:val="22"/>
        </w:rPr>
        <w:t>.</w:t>
      </w:r>
    </w:p>
    <w:p w14:paraId="008EC584" w14:textId="77777777" w:rsidR="00DC681B" w:rsidRPr="006F6461" w:rsidRDefault="00DC681B" w:rsidP="00DD2A7E">
      <w:pPr>
        <w:pStyle w:val="DPHeading1Slovakarticle"/>
        <w:keepNext w:val="0"/>
        <w:rPr>
          <w:rFonts w:ascii="Calibri" w:hAnsi="Calibri" w:cs="Calibri"/>
          <w:bCs w:val="0"/>
          <w:sz w:val="22"/>
          <w:szCs w:val="22"/>
        </w:rPr>
      </w:pPr>
      <w:bookmarkStart w:id="24" w:name="_Toc508737230"/>
      <w:r w:rsidRPr="006F6461">
        <w:rPr>
          <w:rFonts w:ascii="Calibri" w:hAnsi="Calibri" w:cs="Calibri"/>
          <w:bCs w:val="0"/>
          <w:sz w:val="22"/>
          <w:szCs w:val="22"/>
        </w:rPr>
        <w:t>Pokyny a kontrola zo strany Objednávateľa</w:t>
      </w:r>
      <w:bookmarkEnd w:id="24"/>
      <w:r w:rsidRPr="006F6461">
        <w:rPr>
          <w:rFonts w:ascii="Calibri" w:hAnsi="Calibri" w:cs="Calibri"/>
          <w:bCs w:val="0"/>
          <w:sz w:val="22"/>
          <w:szCs w:val="22"/>
        </w:rPr>
        <w:t xml:space="preserve"> </w:t>
      </w:r>
    </w:p>
    <w:p w14:paraId="003BF77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Pokyny</w:t>
      </w:r>
    </w:p>
    <w:p w14:paraId="1790CDD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14:paraId="2935BF5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14:paraId="0DFAD90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14:paraId="6B63D81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14:paraId="7067188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14:paraId="3E247883"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14:paraId="18301D79" w14:textId="77777777"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14:paraId="08E7634F" w14:textId="77777777"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Pr="006F6461">
        <w:rPr>
          <w:rFonts w:ascii="Calibri" w:hAnsi="Calibri" w:cs="Calibri"/>
          <w:szCs w:val="22"/>
        </w:rPr>
        <w:t xml:space="preserve"> </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Pr="006F6461">
        <w:rPr>
          <w:rFonts w:ascii="Calibri" w:hAnsi="Calibri" w:cs="Calibri"/>
          <w:szCs w:val="22"/>
        </w:rPr>
        <w:t xml:space="preserve"> </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F76167" w:rsidRPr="006F6461">
        <w:rPr>
          <w:rFonts w:ascii="Calibri" w:hAnsi="Calibri" w:cs="Calibri"/>
          <w:szCs w:val="22"/>
        </w:rPr>
        <w:t xml:space="preserve"> </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r w:rsidR="00EF00B2" w:rsidRPr="006F6461">
        <w:rPr>
          <w:rFonts w:ascii="Calibri" w:hAnsi="Calibri" w:cs="Calibri"/>
          <w:szCs w:val="22"/>
        </w:rPr>
        <w:t xml:space="preserve">  </w:t>
      </w:r>
    </w:p>
    <w:p w14:paraId="2FD97197" w14:textId="77777777"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júcich sa nedostatkov má právo požiadať o výmenu 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r w:rsidRPr="006F6461">
        <w:rPr>
          <w:rFonts w:ascii="Calibri" w:hAnsi="Calibri" w:cs="Calibri"/>
          <w:szCs w:val="22"/>
        </w:rPr>
        <w:t xml:space="preserve"> </w:t>
      </w:r>
      <w:r w:rsidR="00DC681B" w:rsidRPr="006F6461">
        <w:rPr>
          <w:rFonts w:ascii="Calibri" w:hAnsi="Calibri" w:cs="Calibri"/>
          <w:szCs w:val="22"/>
        </w:rPr>
        <w:t xml:space="preserve"> </w:t>
      </w:r>
    </w:p>
    <w:p w14:paraId="43E787E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Objednávateľ oprávnený zadržať Zhotoviteľovi tie platby, ktoré sa týkajú časti Diela, pri ktorej boli nedostatky identifikované.</w:t>
      </w:r>
      <w:r w:rsidR="00EF00B2" w:rsidRPr="006F6461">
        <w:rPr>
          <w:rFonts w:ascii="Calibri" w:hAnsi="Calibri" w:cs="Calibri"/>
          <w:szCs w:val="22"/>
        </w:rPr>
        <w:t xml:space="preserve"> Objednávateľ súčasne môže vykonať nápravu zistených nedostatkov </w:t>
      </w:r>
      <w:r w:rsidR="00EF00B2" w:rsidRPr="006F6461">
        <w:rPr>
          <w:rFonts w:ascii="Calibri" w:hAnsi="Calibri" w:cs="Calibri"/>
          <w:szCs w:val="22"/>
        </w:rPr>
        <w:lastRenderedPageBreak/>
        <w:t>alebo zabezpečiť jej vykonanie treťou osobou na náklady Zhotoviteľa.</w:t>
      </w:r>
    </w:p>
    <w:p w14:paraId="245628F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sledovanie postupu výstavby je Objednávateľ oprávnený organizovať na stavbe operatívne porady a kontrolné dni, na ktoré bude pozývať účastníkov, vyhotovovať zápisy o ich priebehu a posielať ich účastníkom. Zhotoviteľ je povinný sa operatívnych porád a kontrolného dňa zúčastniť a poskytnúť potrebné informácie, vysvetlenia a podklady.</w:t>
      </w:r>
    </w:p>
    <w:p w14:paraId="186DBF4E" w14:textId="77777777"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koordinačné porady za prítomnosti zástupcov subdodávok, spravidla raz týždenne a prizvať príslušného Zodpovedného zástupcu 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14:paraId="4550E2AF" w14:textId="77777777"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14:paraId="4B153B20" w14:textId="77777777" w:rsidR="00DC681B" w:rsidRPr="00A921A4" w:rsidRDefault="00A921A4" w:rsidP="00A921A4">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Zhotoviteľ je povinný vyzvať Objednávateľa a stavebný dozor Objednávateľa na preverenie zakrývaných konštrukcií v priebehu výstavby najmenej tri (3) dni vopred, a to zápisom do stavebného denníka, pričom Zhotoviteľ je povinný vziať do úvahy, že kontrolná činnosť sa vykonáva počas pracovného času. Zhotoviteľ je povinný zaistiť prístup ku kontrolovaným prácam a konštrukciám tak, aby Objednávateľ alebo stavebný dozor Objednávateľa mohol túto kontrolu vykonať s odbornou starostlivosťou. Kontrola zakrývacích prác Objednávateľom nemá vplyv na zodpovednosť Zhotoviteľa za vady diela.</w:t>
      </w:r>
    </w:p>
    <w:p w14:paraId="088A1584" w14:textId="77777777"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14:paraId="3468291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w:t>
      </w:r>
      <w:r w:rsidR="00D802D0" w:rsidRPr="006F6461">
        <w:rPr>
          <w:rFonts w:ascii="Calibri" w:hAnsi="Calibri" w:cs="Calibri"/>
          <w:szCs w:val="22"/>
        </w:rPr>
        <w:t xml:space="preserve"> </w:t>
      </w:r>
      <w:r w:rsidRPr="006F6461">
        <w:rPr>
          <w:rFonts w:ascii="Calibri" w:hAnsi="Calibri" w:cs="Calibri"/>
          <w:szCs w:val="22"/>
        </w:rPr>
        <w:t xml:space="preserve">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14:paraId="1AFD43C7" w14:textId="77777777"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00DC681B" w:rsidRPr="006F6461">
        <w:rPr>
          <w:rFonts w:ascii="Calibri" w:hAnsi="Calibri" w:cs="Calibri"/>
          <w:szCs w:val="22"/>
        </w:rPr>
        <w:t xml:space="preserve"> </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v prípade vadného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14:paraId="011DFCC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14:paraId="7676AC0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preverovať doklady o všetkých vykonaných priebežných skúškach, revíziách a meraniach dokladajúcich kvalitu a spôsobilosť Diela a jeho častí, preverovať a kontrolovať dodržiavani</w:t>
      </w:r>
      <w:r w:rsidR="00981255" w:rsidRPr="006F6461">
        <w:rPr>
          <w:rFonts w:ascii="Calibri" w:hAnsi="Calibri" w:cs="Calibri"/>
          <w:szCs w:val="22"/>
        </w:rPr>
        <w:t>e</w:t>
      </w:r>
      <w:r w:rsidRPr="006F6461">
        <w:rPr>
          <w:rFonts w:ascii="Calibri" w:hAnsi="Calibri" w:cs="Calibri"/>
          <w:szCs w:val="22"/>
        </w:rPr>
        <w:t xml:space="preserve"> hygienických požiadaviek, požiadaviek požiarnej ochrany, bezpečnosti, ochrany </w:t>
      </w:r>
      <w:r w:rsidRPr="006F6461">
        <w:rPr>
          <w:rFonts w:ascii="Calibri" w:hAnsi="Calibri" w:cs="Calibri"/>
          <w:szCs w:val="22"/>
        </w:rPr>
        <w:lastRenderedPageBreak/>
        <w:t>zdravia pri práci a životného prostredia.</w:t>
      </w:r>
    </w:p>
    <w:p w14:paraId="41B1F3D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a komplexných skúšok 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00E11B43" w:rsidRPr="006F6461">
        <w:rPr>
          <w:rFonts w:ascii="Calibri" w:hAnsi="Calibri" w:cs="Calibri"/>
          <w:szCs w:val="22"/>
        </w:rPr>
        <w:t xml:space="preserve"> </w:t>
      </w:r>
      <w:r w:rsidRPr="006F6461">
        <w:rPr>
          <w:rFonts w:ascii="Calibri" w:hAnsi="Calibri" w:cs="Calibri"/>
          <w:szCs w:val="22"/>
        </w:rPr>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14:paraId="62E54591" w14:textId="77777777"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14:paraId="10AAB52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14:paraId="7FF54F9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14:paraId="00FB68AB" w14:textId="77777777" w:rsidR="00BA4D4C" w:rsidRPr="006F6461" w:rsidRDefault="00DC681B"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w:t>
      </w:r>
      <w:r w:rsidRPr="006F6461">
        <w:rPr>
          <w:rFonts w:ascii="Calibri" w:hAnsi="Calibri" w:cs="Calibri"/>
          <w:szCs w:val="22"/>
        </w:rPr>
        <w:t xml:space="preserve"> </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14:paraId="47EB11B5" w14:textId="77777777" w:rsidR="0072452E" w:rsidRPr="0072452E" w:rsidRDefault="0072452E" w:rsidP="0072452E">
      <w:pPr>
        <w:pStyle w:val="DPNormalLevel3"/>
      </w:pPr>
    </w:p>
    <w:p w14:paraId="20131F54" w14:textId="77777777" w:rsidR="00DC681B" w:rsidRPr="006F6461" w:rsidRDefault="00DC681B" w:rsidP="00DD2A7E">
      <w:pPr>
        <w:pStyle w:val="DPHeading1Slovakarticle"/>
        <w:keepNext w:val="0"/>
        <w:rPr>
          <w:rFonts w:ascii="Calibri" w:hAnsi="Calibri" w:cs="Calibri"/>
          <w:bCs w:val="0"/>
          <w:sz w:val="22"/>
          <w:szCs w:val="22"/>
        </w:rPr>
      </w:pPr>
      <w:bookmarkStart w:id="25" w:name="_Toc508737232"/>
      <w:r w:rsidRPr="006F6461">
        <w:rPr>
          <w:rFonts w:ascii="Calibri" w:hAnsi="Calibri" w:cs="Calibri"/>
          <w:bCs w:val="0"/>
          <w:sz w:val="22"/>
          <w:szCs w:val="22"/>
        </w:rPr>
        <w:t>Stavebný denník</w:t>
      </w:r>
      <w:bookmarkEnd w:id="25"/>
    </w:p>
    <w:p w14:paraId="18A59EE7" w14:textId="77777777"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r w:rsidR="00370D5C" w:rsidRPr="006F6461">
        <w:rPr>
          <w:rFonts w:ascii="Calibri" w:hAnsi="Calibri" w:cs="Calibri"/>
          <w:szCs w:val="22"/>
        </w:rPr>
        <w:t xml:space="preserve"> </w:t>
      </w:r>
    </w:p>
    <w:p w14:paraId="24CDBF0A"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odchýliek vykonaných prác od </w:t>
      </w:r>
      <w:r w:rsidRPr="006F6461">
        <w:rPr>
          <w:rFonts w:ascii="Calibri" w:hAnsi="Calibri" w:cs="Calibri"/>
          <w:szCs w:val="22"/>
        </w:rPr>
        <w:t>Východiskových 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w:t>
      </w:r>
      <w:r w:rsidR="00CD6C8E" w:rsidRPr="006F6461">
        <w:rPr>
          <w:rFonts w:ascii="Calibri" w:hAnsi="Calibri" w:cs="Calibri"/>
          <w:szCs w:val="22"/>
        </w:rPr>
        <w:lastRenderedPageBreak/>
        <w:t xml:space="preserve">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14:paraId="0426A22D" w14:textId="77777777"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DC681B" w:rsidRPr="006F6461">
        <w:rPr>
          <w:rFonts w:ascii="Calibri" w:hAnsi="Calibri" w:cs="Calibri"/>
          <w:szCs w:val="22"/>
        </w:rPr>
        <w:t xml:space="preserve"> </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r w:rsidR="007A57A6" w:rsidRPr="006F6461">
        <w:rPr>
          <w:rFonts w:ascii="Calibri" w:hAnsi="Calibri" w:cs="Calibri"/>
          <w:szCs w:val="22"/>
        </w:rPr>
        <w:t xml:space="preserve"> </w:t>
      </w:r>
    </w:p>
    <w:p w14:paraId="59284D05" w14:textId="77777777"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14:paraId="7A1FAD40" w14:textId="77777777"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E062CF" w:rsidRPr="006F6461">
        <w:rPr>
          <w:rFonts w:ascii="Calibri" w:hAnsi="Calibri" w:cs="Calibri"/>
          <w:szCs w:val="22"/>
        </w:rPr>
        <w:t xml:space="preserve"> </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14:paraId="2C467AC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14:paraId="26E1920B"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14:paraId="36AC70BC" w14:textId="77777777"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Pr="006F6461">
        <w:rPr>
          <w:rFonts w:ascii="Calibri" w:hAnsi="Calibri" w:cs="Calibri"/>
          <w:szCs w:val="22"/>
        </w:rPr>
        <w:t xml:space="preserve"> </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1B3A1B" w:rsidRPr="006F6461">
        <w:rPr>
          <w:rFonts w:ascii="Calibri" w:hAnsi="Calibri" w:cs="Calibri"/>
          <w:szCs w:val="22"/>
        </w:rPr>
        <w:t xml:space="preserve"> </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460280" w:rsidRPr="006F6461">
        <w:rPr>
          <w:rFonts w:ascii="Calibri" w:hAnsi="Calibri" w:cs="Calibri"/>
          <w:szCs w:val="22"/>
        </w:rPr>
        <w:t xml:space="preserve"> </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14:paraId="106DB3BE" w14:textId="77777777"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14:paraId="5B953286" w14:textId="77777777" w:rsidR="00DC681B" w:rsidRPr="006F6461" w:rsidRDefault="00DC681B" w:rsidP="00DD2A7E">
      <w:pPr>
        <w:pStyle w:val="DPHeading1Slovakarticle"/>
        <w:keepNext w:val="0"/>
        <w:rPr>
          <w:rFonts w:ascii="Calibri" w:hAnsi="Calibri" w:cs="Calibri"/>
          <w:bCs w:val="0"/>
          <w:sz w:val="22"/>
          <w:szCs w:val="22"/>
        </w:rPr>
      </w:pPr>
      <w:bookmarkStart w:id="26" w:name="_Toc508737233"/>
      <w:r w:rsidRPr="006F6461">
        <w:rPr>
          <w:rFonts w:ascii="Calibri" w:hAnsi="Calibri" w:cs="Calibri"/>
          <w:bCs w:val="0"/>
          <w:sz w:val="22"/>
          <w:szCs w:val="22"/>
        </w:rPr>
        <w:t>Odovzdanie Diela</w:t>
      </w:r>
      <w:bookmarkEnd w:id="26"/>
    </w:p>
    <w:p w14:paraId="05C028D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14:paraId="37EC1BC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hu a kvalite, vrátane vyčistenia Diela a jeho okolia a odovzdani</w:t>
      </w:r>
      <w:r w:rsidR="004F5DF1" w:rsidRPr="006F6461">
        <w:rPr>
          <w:rFonts w:ascii="Calibri" w:hAnsi="Calibri" w:cs="Calibri"/>
          <w:szCs w:val="22"/>
        </w:rPr>
        <w:t>a</w:t>
      </w:r>
      <w:r w:rsidRPr="006F6461">
        <w:rPr>
          <w:rFonts w:ascii="Calibri" w:hAnsi="Calibri" w:cs="Calibri"/>
          <w:szCs w:val="22"/>
        </w:rPr>
        <w:t xml:space="preserve"> </w:t>
      </w:r>
      <w:r w:rsidR="000A0DEE" w:rsidRPr="006F6461">
        <w:rPr>
          <w:rFonts w:ascii="Calibri" w:hAnsi="Calibri" w:cs="Calibri"/>
          <w:szCs w:val="22"/>
        </w:rPr>
        <w:t xml:space="preserve">Dokumentov </w:t>
      </w:r>
      <w:r w:rsidRPr="006F6461">
        <w:rPr>
          <w:rFonts w:ascii="Calibri" w:hAnsi="Calibri" w:cs="Calibri"/>
          <w:szCs w:val="22"/>
        </w:rPr>
        <w:t xml:space="preserve">podľa </w:t>
      </w:r>
      <w:r w:rsidRPr="006F6461">
        <w:rPr>
          <w:rFonts w:ascii="Calibri" w:hAnsi="Calibri" w:cs="Calibri"/>
          <w:szCs w:val="22"/>
        </w:rPr>
        <w:lastRenderedPageBreak/>
        <w:t xml:space="preserve">tohto Článku Zmluvy. </w:t>
      </w:r>
    </w:p>
    <w:p w14:paraId="77F32A7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14:paraId="46B0EA67" w14:textId="77777777"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w:t>
      </w:r>
      <w:r w:rsidRPr="006F6461">
        <w:rPr>
          <w:rFonts w:ascii="Calibri" w:hAnsi="Calibri" w:cs="Calibri"/>
          <w:szCs w:val="22"/>
        </w:rPr>
        <w:t xml:space="preserve"> </w:t>
      </w:r>
      <w:r w:rsidR="00DB0C62" w:rsidRPr="006F6461">
        <w:rPr>
          <w:rFonts w:ascii="Calibri" w:hAnsi="Calibri" w:cs="Calibri"/>
          <w:szCs w:val="22"/>
        </w:rPr>
        <w:t>zhotovenie</w:t>
      </w:r>
      <w:r w:rsidRPr="006F6461">
        <w:rPr>
          <w:rFonts w:ascii="Calibri" w:hAnsi="Calibri" w:cs="Calibri"/>
          <w:szCs w:val="22"/>
        </w:rPr>
        <w:t xml:space="preserve"> Diela a splnenie 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14:paraId="0C1D3CE0" w14:textId="77777777"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14:paraId="58B50D7A" w14:textId="77777777"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14:paraId="34D2F2B0"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14:paraId="1BB51CF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14:paraId="0E24C6B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14:paraId="33E8EB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14:paraId="098EE40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14:paraId="49CF0695" w14:textId="77777777"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t xml:space="preserve">Odovzdávací protokol </w:t>
      </w:r>
    </w:p>
    <w:p w14:paraId="263C6FC0" w14:textId="77777777"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r w:rsidRPr="006F6461">
        <w:rPr>
          <w:rFonts w:ascii="Calibri" w:hAnsi="Calibri" w:cs="Calibri"/>
          <w:szCs w:val="22"/>
        </w:rPr>
        <w:t xml:space="preserve">  </w:t>
      </w:r>
    </w:p>
    <w:p w14:paraId="7797E89F"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ho Diela, 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14:paraId="19C40DBB"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Odovzdávací protokol</w:t>
      </w:r>
      <w:r w:rsidR="006C5768" w:rsidRPr="006F6461">
        <w:rPr>
          <w:rFonts w:ascii="Calibri" w:hAnsi="Calibri" w:cs="Calibri"/>
          <w:szCs w:val="22"/>
        </w:rPr>
        <w:t xml:space="preserve"> </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14:paraId="114F7D0D" w14:textId="77777777"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pokiaľ sa Objednávateľ a 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2E02E8" w:rsidRPr="006F6461">
        <w:rPr>
          <w:rFonts w:ascii="Calibri" w:hAnsi="Calibri" w:cs="Calibri"/>
          <w:szCs w:val="22"/>
        </w:rPr>
        <w:t xml:space="preserve"> </w:t>
      </w:r>
      <w:r w:rsidR="00167032" w:rsidRPr="006F6461">
        <w:rPr>
          <w:rFonts w:ascii="Calibri" w:hAnsi="Calibri" w:cs="Calibri"/>
          <w:szCs w:val="22"/>
        </w:rPr>
        <w:t xml:space="preserve">Objednávateľ potvrdí odstránenie všetkých vád a nedorobkov podľa predchádzajúcej vety bez zbytočného odkladu po ich odstránení Zhotoviteľom.  </w:t>
      </w:r>
    </w:p>
    <w:p w14:paraId="317D2574" w14:textId="77777777"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14:paraId="2912A2CB" w14:textId="77777777"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2356DA" w:rsidRPr="006F6461">
        <w:rPr>
          <w:rFonts w:ascii="Calibri" w:hAnsi="Calibri" w:cs="Calibri"/>
          <w:szCs w:val="22"/>
        </w:rPr>
        <w:t xml:space="preserve"> </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1A402D" w:rsidRPr="006F6461">
        <w:rPr>
          <w:rFonts w:ascii="Calibri" w:hAnsi="Calibri" w:cs="Calibri"/>
          <w:szCs w:val="22"/>
        </w:rPr>
        <w:t xml:space="preserve"> </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r w:rsidRPr="006F6461">
        <w:rPr>
          <w:rFonts w:ascii="Calibri" w:hAnsi="Calibri" w:cs="Calibri"/>
          <w:szCs w:val="22"/>
        </w:rPr>
        <w:t xml:space="preserve"> </w:t>
      </w:r>
    </w:p>
    <w:p w14:paraId="4AFBFC72" w14:textId="77777777" w:rsidR="002F720D" w:rsidRPr="006F6461" w:rsidRDefault="00E16FF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alebo nárokov</w:t>
      </w:r>
      <w:r w:rsidR="002356DA" w:rsidRPr="006F6461">
        <w:rPr>
          <w:rFonts w:ascii="Calibri" w:hAnsi="Calibri" w:cs="Calibri"/>
          <w:szCs w:val="22"/>
        </w:rPr>
        <w:t xml:space="preserve"> </w:t>
      </w:r>
      <w:r w:rsidR="00363016" w:rsidRPr="006F6461">
        <w:rPr>
          <w:rFonts w:ascii="Calibri" w:hAnsi="Calibri" w:cs="Calibri"/>
          <w:szCs w:val="22"/>
        </w:rPr>
        <w:t xml:space="preserve">Objednávateľa voči Zhotoviteľovi </w:t>
      </w:r>
      <w:r w:rsidRPr="006F6461">
        <w:rPr>
          <w:rFonts w:ascii="Calibri" w:hAnsi="Calibri" w:cs="Calibri"/>
          <w:szCs w:val="22"/>
        </w:rPr>
        <w:t>z</w:t>
      </w:r>
      <w:r w:rsidR="00810A18" w:rsidRPr="006F6461">
        <w:rPr>
          <w:rFonts w:ascii="Calibri" w:hAnsi="Calibri" w:cs="Calibri"/>
          <w:szCs w:val="22"/>
        </w:rPr>
        <w:t xml:space="preserve"> </w:t>
      </w:r>
      <w:r w:rsidRPr="006F6461">
        <w:rPr>
          <w:rFonts w:ascii="Calibri" w:hAnsi="Calibri" w:cs="Calibri"/>
          <w:szCs w:val="22"/>
        </w:rPr>
        <w:t>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r w:rsidR="002356DA" w:rsidRPr="006F6461">
        <w:rPr>
          <w:rFonts w:ascii="Calibri" w:hAnsi="Calibri" w:cs="Calibri"/>
          <w:szCs w:val="22"/>
        </w:rPr>
        <w:t xml:space="preserve">   </w:t>
      </w:r>
    </w:p>
    <w:p w14:paraId="40106BD1" w14:textId="77777777" w:rsidR="0072452E" w:rsidRPr="0072452E" w:rsidRDefault="0072452E" w:rsidP="0072452E">
      <w:pPr>
        <w:pStyle w:val="DPNormalLevel3"/>
      </w:pPr>
    </w:p>
    <w:p w14:paraId="510518ED" w14:textId="77777777" w:rsidR="00DC681B" w:rsidRPr="006F6461" w:rsidRDefault="00DC681B" w:rsidP="00DD2A7E">
      <w:pPr>
        <w:pStyle w:val="DPHeading1Slovakarticle"/>
        <w:keepNext w:val="0"/>
        <w:rPr>
          <w:rFonts w:ascii="Calibri" w:hAnsi="Calibri" w:cs="Calibri"/>
          <w:sz w:val="22"/>
          <w:szCs w:val="22"/>
        </w:rPr>
      </w:pPr>
      <w:bookmarkStart w:id="27"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7"/>
    </w:p>
    <w:p w14:paraId="4B9A1A6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14:paraId="71F4E219" w14:textId="77777777"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r w:rsidR="005742D0" w:rsidRPr="006F6461">
        <w:rPr>
          <w:rFonts w:ascii="Calibri" w:hAnsi="Calibri" w:cs="Calibri"/>
          <w:szCs w:val="22"/>
        </w:rPr>
        <w:t xml:space="preserve"> </w:t>
      </w:r>
    </w:p>
    <w:p w14:paraId="5A92C7C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14:paraId="4C05F58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00370649" w:rsidRPr="006F6461">
        <w:rPr>
          <w:rFonts w:ascii="Calibri" w:hAnsi="Calibri" w:cs="Calibri"/>
          <w:szCs w:val="22"/>
        </w:rPr>
        <w:t xml:space="preserve"> </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14:paraId="1BA921A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14:paraId="427C9C7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14:paraId="418B862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14:paraId="20A668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nezodpovedá za vady Diela, ktoré boli spôsobené použitím vecí poskytnutých Objednávateľom a Zhotoviteľ ani pri vynaložení odbornej starostlivosti nevhodnosť týchto vecí nemo</w:t>
      </w:r>
      <w:r w:rsidRPr="006F6461">
        <w:rPr>
          <w:rFonts w:ascii="Calibri" w:hAnsi="Calibri" w:cs="Calibri"/>
          <w:szCs w:val="22"/>
        </w:rPr>
        <w:softHyphen/>
        <w:t xml:space="preserve">hol zistiť, alebo na ne Objednávateľa písomne upozornil </w:t>
      </w:r>
      <w:r w:rsidRPr="006F6461">
        <w:rPr>
          <w:rFonts w:ascii="Calibri" w:hAnsi="Calibri" w:cs="Calibri"/>
          <w:szCs w:val="22"/>
        </w:rPr>
        <w:lastRenderedPageBreak/>
        <w:t xml:space="preserve">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alebo ak Zhotoviteľ túto nevhodnosť nemohol zistiť</w:t>
      </w:r>
      <w:r w:rsidR="002D5274" w:rsidRPr="006F6461">
        <w:rPr>
          <w:rFonts w:ascii="Calibri" w:hAnsi="Calibri" w:cs="Calibri"/>
          <w:szCs w:val="22"/>
        </w:rPr>
        <w:t xml:space="preserve"> ani pri vynaložení odbornej starostlivosti</w:t>
      </w:r>
      <w:r w:rsidRPr="006F6461">
        <w:rPr>
          <w:rFonts w:ascii="Calibri" w:hAnsi="Calibri" w:cs="Calibri"/>
          <w:szCs w:val="22"/>
        </w:rPr>
        <w:t>.</w:t>
      </w:r>
    </w:p>
    <w:p w14:paraId="2B112F2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Reklamácia a nároky z vád Diela</w:t>
      </w:r>
    </w:p>
    <w:p w14:paraId="4D4A378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14:paraId="3341A39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je oprávnený</w:t>
      </w:r>
      <w:r w:rsidR="0076443A" w:rsidRPr="006F6461">
        <w:rPr>
          <w:rFonts w:ascii="Calibri" w:hAnsi="Calibri" w:cs="Calibri"/>
          <w:szCs w:val="22"/>
        </w:rPr>
        <w:t xml:space="preserve"> </w:t>
      </w:r>
      <w:r w:rsidRPr="006F6461">
        <w:rPr>
          <w:rFonts w:ascii="Calibri" w:hAnsi="Calibri" w:cs="Calibri"/>
          <w:szCs w:val="22"/>
        </w:rPr>
        <w:t xml:space="preserve">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a to najmä opravou, dodaním náhradného plnenia, dodaním 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r w:rsidR="00ED3D03" w:rsidRPr="006F6461">
        <w:rPr>
          <w:rFonts w:ascii="Calibri" w:hAnsi="Calibri" w:cs="Calibri"/>
          <w:szCs w:val="22"/>
        </w:rPr>
        <w:t xml:space="preserve"> </w:t>
      </w:r>
    </w:p>
    <w:p w14:paraId="782CC3D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14:paraId="686325D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14:paraId="3EAE9AAB" w14:textId="77777777"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14:paraId="4B70607F" w14:textId="77777777" w:rsidR="00DC681B" w:rsidRPr="006F6461" w:rsidRDefault="00DC681B" w:rsidP="00DD2A7E">
      <w:pPr>
        <w:pStyle w:val="DPHeading1Slovakarticle"/>
        <w:keepNext w:val="0"/>
        <w:rPr>
          <w:rFonts w:ascii="Calibri" w:hAnsi="Calibri" w:cs="Calibri"/>
          <w:sz w:val="22"/>
          <w:szCs w:val="22"/>
        </w:rPr>
      </w:pPr>
      <w:bookmarkStart w:id="28" w:name="_Toc317260561"/>
      <w:bookmarkStart w:id="29" w:name="_Toc508737236"/>
      <w:r w:rsidRPr="006F6461">
        <w:rPr>
          <w:rFonts w:ascii="Calibri" w:hAnsi="Calibri" w:cs="Calibri"/>
          <w:sz w:val="22"/>
          <w:szCs w:val="22"/>
        </w:rPr>
        <w:t>Zodpovednosť a sankcie</w:t>
      </w:r>
      <w:bookmarkEnd w:id="28"/>
      <w:bookmarkEnd w:id="29"/>
    </w:p>
    <w:p w14:paraId="3132C1D4" w14:textId="77777777"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14:paraId="0342A5C1"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14:paraId="2EDD9862"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14:paraId="062BB515"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14:paraId="55CEAA10" w14:textId="6FE1B313" w:rsidR="00F405E7"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porušením právnej povinnosti.</w:t>
      </w:r>
    </w:p>
    <w:p w14:paraId="409FD8B0" w14:textId="77777777" w:rsidR="00C46EC2" w:rsidRPr="00C46EC2" w:rsidRDefault="00C46EC2" w:rsidP="00C46EC2">
      <w:pPr>
        <w:pStyle w:val="DPNormalLevel3"/>
      </w:pPr>
    </w:p>
    <w:p w14:paraId="745F13E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lastRenderedPageBreak/>
        <w:t xml:space="preserve">Vyššia moc </w:t>
      </w:r>
    </w:p>
    <w:p w14:paraId="7E8C95C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Žiadna Zmluvná strana nie je zodpovedná za škody ani nie je v omeškaní s plnením povinností podľa tejto Zmluvy, ak k takejto škode alebo omeškaniu dôjde v dôsledku prekážky, ktorá nastala nezávisle od vôle povinnej Zmluvnej strany a bráni jej v splnení jej povinnosti, ak nemožno rozumne predpokladať, že by táto Zmluvná strana túto prekážku alebo jej následky odvrátila alebo prekonala, a ďalej, že by v čase 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14:paraId="725B117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avšak iba za predpokladu, že Zmluvná strana postihnutá udalosťou Vyššej moci poskytne druhej Zmluvnej strane bez zbytočného odkladu písomné oznámenie o situácii, uvádzajúce všetky relevantné informácie, a pod podmienkou, že postihnutá Zmluvná strana vynaloží maximálne úsilie a podnikne všetky adekvátne kroky k prekonaniu týchto prekážok v plnení Zmluvy a bude pokračovať v jej plnení ihneď po skončení pôsobenia takejto príčiny alebo okolnosti z vyššej moci.</w:t>
      </w:r>
    </w:p>
    <w:p w14:paraId="2AB9ED2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14:paraId="39CBD2C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14:paraId="5B62CFF2" w14:textId="77777777"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14:paraId="78D070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14:paraId="6F6857B9" w14:textId="77777777"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14:paraId="10FA57B6" w14:textId="77777777"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r w:rsidR="00DC681B" w:rsidRPr="006F6461">
        <w:rPr>
          <w:rFonts w:ascii="Calibri" w:hAnsi="Calibri" w:cs="Calibri"/>
          <w:szCs w:val="22"/>
        </w:rPr>
        <w:t xml:space="preserve"> </w:t>
      </w:r>
    </w:p>
    <w:p w14:paraId="6F038C33" w14:textId="77777777" w:rsidR="009E77AE" w:rsidRPr="009E77AE" w:rsidRDefault="009E77AE" w:rsidP="009E77AE">
      <w:pPr>
        <w:pStyle w:val="DPNormalLevel3"/>
      </w:pPr>
    </w:p>
    <w:p w14:paraId="76266B5F" w14:textId="77777777"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t>Úroky z omeškania</w:t>
      </w:r>
    </w:p>
    <w:p w14:paraId="3AF21C9D" w14:textId="77777777"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výške . Tým nie sú dotknuté prípadné iné nároky oprávnenej Zmluvnej strany z titulu omeškania, vrátane nároku na náhradu škody.</w:t>
      </w:r>
    </w:p>
    <w:p w14:paraId="75408BA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lastRenderedPageBreak/>
        <w:t>Zmluvné pokuty</w:t>
      </w:r>
    </w:p>
    <w:p w14:paraId="483B411E" w14:textId="77777777"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14:paraId="243DEAA6"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omeškania Zhotoviteľa s odovzdaním Diela</w:t>
      </w:r>
      <w:r w:rsidR="00D37C0F" w:rsidRPr="00D37C0F">
        <w:rPr>
          <w:rFonts w:ascii="Calibri" w:hAnsi="Calibri" w:cs="Calibri"/>
          <w:szCs w:val="22"/>
        </w:rPr>
        <w:t>;</w:t>
      </w:r>
      <w:r w:rsidRPr="00D37C0F">
        <w:rPr>
          <w:rFonts w:ascii="Calibri" w:hAnsi="Calibri" w:cs="Calibri"/>
          <w:szCs w:val="22"/>
        </w:rPr>
        <w:t xml:space="preserve"> </w:t>
      </w:r>
    </w:p>
    <w:p w14:paraId="765FB878" w14:textId="77777777"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r w:rsidRPr="00D37C0F">
        <w:rPr>
          <w:rFonts w:ascii="Calibri" w:hAnsi="Calibri" w:cs="Calibri"/>
          <w:szCs w:val="22"/>
        </w:rPr>
        <w:t xml:space="preserve"> </w:t>
      </w:r>
    </w:p>
    <w:p w14:paraId="5134CF73"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neodstráni nekvalitu Dielu v lehotách stanovených v</w:t>
      </w:r>
      <w:r w:rsidR="00D37C0F">
        <w:rPr>
          <w:rFonts w:ascii="Calibri" w:hAnsi="Calibri" w:cs="Calibri"/>
          <w:szCs w:val="22"/>
        </w:rPr>
        <w:t> tejto Zmluve.</w:t>
      </w:r>
    </w:p>
    <w:p w14:paraId="7207525B" w14:textId="77777777"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14:paraId="1DEF5643" w14:textId="77777777" w:rsidR="0072452E" w:rsidRPr="0072452E" w:rsidRDefault="0072452E" w:rsidP="0072452E">
      <w:pPr>
        <w:pStyle w:val="DPNormalLevel3"/>
      </w:pPr>
    </w:p>
    <w:p w14:paraId="01CCFCB8" w14:textId="77777777" w:rsidR="00DC681B" w:rsidRPr="006F6461" w:rsidRDefault="00DC681B" w:rsidP="00DD2A7E">
      <w:pPr>
        <w:pStyle w:val="DPHeading1Slovakarticle"/>
        <w:keepNext w:val="0"/>
        <w:rPr>
          <w:rFonts w:ascii="Calibri" w:hAnsi="Calibri" w:cs="Calibri"/>
          <w:sz w:val="22"/>
          <w:szCs w:val="22"/>
        </w:rPr>
      </w:pPr>
      <w:bookmarkStart w:id="30" w:name="_Toc317260562"/>
      <w:bookmarkStart w:id="31" w:name="_Toc508737237"/>
      <w:r w:rsidRPr="006F6461">
        <w:rPr>
          <w:rFonts w:ascii="Calibri" w:hAnsi="Calibri" w:cs="Calibri"/>
          <w:sz w:val="22"/>
          <w:szCs w:val="22"/>
        </w:rPr>
        <w:t>Trvanie a skončenie Zmluvy</w:t>
      </w:r>
      <w:bookmarkEnd w:id="30"/>
      <w:bookmarkEnd w:id="31"/>
    </w:p>
    <w:p w14:paraId="3007D10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14:paraId="36EB87A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14:paraId="04C04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14:paraId="5F9B8C0D" w14:textId="77777777"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14:paraId="6D58B0C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14:paraId="7E839FC1"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14:paraId="1A94B5E9"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14:paraId="56137CCA"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14:paraId="44A746B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14:paraId="6050EBEA" w14:textId="77777777"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E77AE" w:rsidRPr="009E77AE">
        <w:rPr>
          <w:rFonts w:ascii="Calibri" w:hAnsi="Calibri" w:cs="Calibri"/>
          <w:bCs/>
          <w:iCs/>
          <w:szCs w:val="22"/>
        </w:rPr>
        <w:t xml:space="preserve"> </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14:paraId="1B775F8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00246C9B" w:rsidRPr="006F6461">
        <w:rPr>
          <w:rFonts w:ascii="Calibri" w:hAnsi="Calibri" w:cs="Calibri"/>
          <w:szCs w:val="22"/>
        </w:rPr>
        <w:t xml:space="preserve"> </w:t>
      </w:r>
      <w:r w:rsidRPr="006F6461">
        <w:rPr>
          <w:rFonts w:ascii="Calibri" w:hAnsi="Calibri" w:cs="Calibri"/>
          <w:szCs w:val="22"/>
        </w:rPr>
        <w:t>dní;</w:t>
      </w:r>
    </w:p>
    <w:p w14:paraId="4D97962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14:paraId="4B6747A7" w14:textId="77777777"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14:paraId="5434BF70"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 xml:space="preserve">dy na Diele </w:t>
      </w:r>
      <w:r w:rsidR="00675F2D" w:rsidRPr="006F6461">
        <w:rPr>
          <w:rFonts w:ascii="Calibri" w:hAnsi="Calibri" w:cs="Calibri"/>
          <w:szCs w:val="22"/>
        </w:rPr>
        <w:lastRenderedPageBreak/>
        <w:t>v stanovenej lehote</w:t>
      </w:r>
      <w:r w:rsidRPr="006F6461">
        <w:rPr>
          <w:rFonts w:ascii="Calibri" w:hAnsi="Calibri" w:cs="Calibri"/>
          <w:szCs w:val="22"/>
        </w:rPr>
        <w:t xml:space="preserve">; </w:t>
      </w:r>
    </w:p>
    <w:p w14:paraId="06A10980"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00895456">
        <w:rPr>
          <w:rFonts w:ascii="Calibri" w:hAnsi="Calibri" w:cs="Calibri"/>
          <w:szCs w:val="22"/>
        </w:rPr>
        <w:t xml:space="preserve"> </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14:paraId="6AF636DC"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V rámci rokovaní medzi Zmluvnými stranami nedôjde k riešeniu závažného problému v záležitosti týkajúcej sa zhotovenia Diela, reklamácie vád, alebo 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14:paraId="02A37B14"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14:paraId="54B56A22"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Podstatné alebo opakované porušenie iných povinností podľa tejto Zmluvy zo strany Zhotoviteľa, za predpokladu, že Zhotoviteľ nezjedná nápravu tohto stavu ani v primeranej lehote, ktorú mu za týmto účelom poskytol v písomnej výzve Objednávateľ</w:t>
      </w:r>
      <w:r w:rsidR="00EF2574" w:rsidRPr="006F6461">
        <w:rPr>
          <w:rFonts w:ascii="Calibri" w:hAnsi="Calibri" w:cs="Calibri"/>
          <w:szCs w:val="22"/>
        </w:rPr>
        <w:t>.</w:t>
      </w:r>
    </w:p>
    <w:p w14:paraId="4EB5793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14:paraId="22F7FBD0" w14:textId="77777777"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14:paraId="1E842352" w14:textId="77777777"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2" w:name="OLE_LINK1"/>
      <w:bookmarkStart w:id="33" w:name="OLE_LINK2"/>
      <w:r w:rsidRPr="006F6461">
        <w:rPr>
          <w:rFonts w:ascii="Calibri" w:hAnsi="Calibri" w:cs="Calibri"/>
          <w:szCs w:val="22"/>
        </w:rPr>
        <w:t>šesť (6) mesiacov</w:t>
      </w:r>
      <w:bookmarkEnd w:id="32"/>
      <w:bookmarkEnd w:id="33"/>
      <w:r w:rsidRPr="006F6461">
        <w:rPr>
          <w:rFonts w:ascii="Calibri" w:hAnsi="Calibri" w:cs="Calibri"/>
          <w:szCs w:val="22"/>
        </w:rPr>
        <w:t xml:space="preserve">.  </w:t>
      </w:r>
    </w:p>
    <w:p w14:paraId="4E4BC29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14:paraId="4B746DA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w:t>
      </w:r>
      <w:r w:rsidR="00120039" w:rsidRPr="006F6461">
        <w:rPr>
          <w:rFonts w:ascii="Calibri" w:hAnsi="Calibri" w:cs="Calibri"/>
          <w:szCs w:val="22"/>
        </w:rPr>
        <w:t xml:space="preserve"> </w:t>
      </w:r>
      <w:r w:rsidRPr="006F6461">
        <w:rPr>
          <w:rFonts w:ascii="Calibri" w:hAnsi="Calibri" w:cs="Calibri"/>
          <w:szCs w:val="22"/>
        </w:rPr>
        <w:t>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14:paraId="4CA04B61" w14:textId="77777777"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Zhotoviteľa odstrániť stavenisko sám alebo zabezpečiť jeho odstránenie treťou osobou, pričom nenesie žiadnu zodpovednosť za škodu na odstránených veciach</w:t>
      </w:r>
      <w:r w:rsidRPr="006F6461">
        <w:rPr>
          <w:rFonts w:ascii="Calibri" w:hAnsi="Calibri" w:cs="Calibri"/>
          <w:szCs w:val="22"/>
        </w:rPr>
        <w:t>.</w:t>
      </w:r>
    </w:p>
    <w:p w14:paraId="3C78B7A8"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14:paraId="7E2A85B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14:paraId="4057B31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w:t>
      </w:r>
      <w:r w:rsidRPr="006F6461">
        <w:rPr>
          <w:rFonts w:ascii="Calibri" w:hAnsi="Calibri" w:cs="Calibri"/>
          <w:szCs w:val="22"/>
        </w:rPr>
        <w:lastRenderedPageBreak/>
        <w:t xml:space="preserve">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14:paraId="7F7E407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činností, 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14:paraId="297BD72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432D84" w:rsidRPr="006F6461">
        <w:rPr>
          <w:rFonts w:ascii="Calibri" w:hAnsi="Calibri" w:cs="Calibri"/>
          <w:szCs w:val="22"/>
        </w:rPr>
        <w:t xml:space="preserve"> </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14:paraId="0EFA6078" w14:textId="77777777" w:rsidR="0072452E" w:rsidRPr="0072452E" w:rsidRDefault="0072452E" w:rsidP="0072452E">
      <w:pPr>
        <w:pStyle w:val="DPNormalLevel3"/>
      </w:pPr>
    </w:p>
    <w:p w14:paraId="365398E3" w14:textId="77777777" w:rsidR="00DC681B" w:rsidRPr="006F6461" w:rsidRDefault="009D09AC" w:rsidP="00DD2A7E">
      <w:pPr>
        <w:pStyle w:val="DPHeading1Slovakarticle"/>
        <w:keepNext w:val="0"/>
        <w:rPr>
          <w:rFonts w:ascii="Calibri" w:hAnsi="Calibri" w:cs="Calibri"/>
          <w:sz w:val="22"/>
          <w:szCs w:val="22"/>
        </w:rPr>
      </w:pPr>
      <w:bookmarkStart w:id="34"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4"/>
    </w:p>
    <w:p w14:paraId="401D0645"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Zmluvnej strany, pokiaľ daná Zmluvná strana neinformuje druhú Zmluvnú stranu o opaku, alebo ak sa Zmluvné strany nedohodnú inak.</w:t>
      </w:r>
    </w:p>
    <w:p w14:paraId="34865BA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14:paraId="21782184" w14:textId="77777777"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14:paraId="18AA8FB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14:paraId="6258DD69" w14:textId="77777777"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14:paraId="0632F53E"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14:paraId="6BF6F4CE"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14:paraId="7C1A8642"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209D82E5" w14:textId="77777777" w:rsidR="00DC681B" w:rsidRPr="006F6461" w:rsidRDefault="00DC681B" w:rsidP="00DD2A7E">
      <w:pPr>
        <w:pStyle w:val="DPHeading1Slovakarticle"/>
        <w:keepNext w:val="0"/>
        <w:rPr>
          <w:rFonts w:ascii="Calibri" w:hAnsi="Calibri" w:cs="Calibri"/>
          <w:sz w:val="22"/>
          <w:szCs w:val="22"/>
        </w:rPr>
      </w:pPr>
      <w:bookmarkStart w:id="35" w:name="_Toc508737239"/>
      <w:r w:rsidRPr="006F6461">
        <w:rPr>
          <w:rFonts w:ascii="Calibri" w:hAnsi="Calibri" w:cs="Calibri"/>
          <w:sz w:val="22"/>
          <w:szCs w:val="22"/>
        </w:rPr>
        <w:t>Doručovanie</w:t>
      </w:r>
      <w:bookmarkEnd w:id="35"/>
    </w:p>
    <w:p w14:paraId="55B35AD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14:paraId="5CB0C72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sa zaväzujú navzájom si oznámiť všetky potrebné kontaktné údaje a bezodkladne akúkoľvek zmenu týchto kontaktných údajov.</w:t>
      </w:r>
    </w:p>
    <w:p w14:paraId="04D5870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14:paraId="0EA9D92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Písomnosť sa bude považovať za doručenú aj vtedy, ak nebude prevzatá Zmluvnou stranou, ktorej bola adresovaná, a to dňom, kedy bola uložená na pošte po neúspešnom pokuse pošty </w:t>
      </w:r>
      <w:r w:rsidRPr="006F6461">
        <w:rPr>
          <w:rFonts w:ascii="Calibri" w:hAnsi="Calibri" w:cs="Calibri"/>
          <w:szCs w:val="22"/>
        </w:rPr>
        <w:lastRenderedPageBreak/>
        <w:t>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14:paraId="24FD98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2FBED223"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008461C2" w:rsidRPr="008461C2">
        <w:rPr>
          <w:rFonts w:ascii="Calibri" w:hAnsi="Calibri" w:cs="Calibri"/>
          <w:szCs w:val="22"/>
        </w:rPr>
        <w:t>Ing. Alexander Kitanovič</w:t>
      </w:r>
    </w:p>
    <w:p w14:paraId="46905105"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14:paraId="29811186" w14:textId="77777777"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r w:rsidR="007C372E" w:rsidRPr="007C372E">
        <w:rPr>
          <w:rFonts w:ascii="Calibri" w:hAnsi="Calibri" w:cs="Calibri"/>
          <w:szCs w:val="22"/>
        </w:rPr>
        <w:t xml:space="preserve"> </w:t>
      </w:r>
    </w:p>
    <w:p w14:paraId="5789F9F3" w14:textId="1C3AFCFF" w:rsidR="000A0DEE" w:rsidRPr="006F6461" w:rsidRDefault="000A0DEE" w:rsidP="00CD1675">
      <w:pPr>
        <w:tabs>
          <w:tab w:val="left" w:pos="2160"/>
        </w:tabs>
        <w:kinsoku w:val="0"/>
        <w:overflowPunct w:val="0"/>
        <w:autoSpaceDE w:val="0"/>
        <w:autoSpaceDN w:val="0"/>
        <w:ind w:left="2880" w:hanging="228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Miestny úrad</w:t>
      </w:r>
      <w:r w:rsidR="00CD1675">
        <w:rPr>
          <w:rFonts w:ascii="Calibri" w:hAnsi="Calibri" w:cs="Calibri"/>
          <w:szCs w:val="22"/>
        </w:rPr>
        <w:t xml:space="preserve"> mestskej časti</w:t>
      </w:r>
      <w:r w:rsidR="007C372E" w:rsidRPr="006F6461">
        <w:rPr>
          <w:rFonts w:ascii="Calibri" w:hAnsi="Calibri" w:cs="Calibri"/>
          <w:szCs w:val="22"/>
        </w:rPr>
        <w:t xml:space="preserve"> Bratislava-Rusovce, Vývojová 8, 851 10 Bratislava </w:t>
      </w:r>
    </w:p>
    <w:p w14:paraId="6346C8ED"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14:paraId="2D970A49"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1672525C"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14:paraId="3ACE63F8"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14:paraId="1ADE050D"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2748309" w14:textId="77777777"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AD3DCC4" w14:textId="77777777"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14:paraId="0CC925A5" w14:textId="77777777"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14:paraId="1BB5E7A3" w14:textId="77777777" w:rsidR="00BA4D4C" w:rsidRPr="006F6461" w:rsidRDefault="00BA4D4C" w:rsidP="00DD2A7E">
      <w:pPr>
        <w:pStyle w:val="DPNormalLevel2"/>
        <w:rPr>
          <w:rFonts w:ascii="Calibri" w:hAnsi="Calibri" w:cs="Calibri"/>
          <w:szCs w:val="22"/>
        </w:rPr>
      </w:pPr>
    </w:p>
    <w:p w14:paraId="2C8410A3" w14:textId="77777777" w:rsidR="00DC681B" w:rsidRPr="006F6461" w:rsidRDefault="00DC681B" w:rsidP="00DD2A7E">
      <w:pPr>
        <w:pStyle w:val="DPHeading1Slovakarticle"/>
        <w:keepNext w:val="0"/>
        <w:rPr>
          <w:rFonts w:ascii="Calibri" w:hAnsi="Calibri" w:cs="Calibri"/>
          <w:b w:val="0"/>
          <w:sz w:val="22"/>
          <w:szCs w:val="22"/>
        </w:rPr>
      </w:pPr>
      <w:bookmarkStart w:id="36" w:name="_Toc508737240"/>
      <w:r w:rsidRPr="006F6461">
        <w:rPr>
          <w:rFonts w:ascii="Calibri" w:hAnsi="Calibri" w:cs="Calibri"/>
          <w:sz w:val="22"/>
          <w:szCs w:val="22"/>
        </w:rPr>
        <w:t>Spolupráca</w:t>
      </w:r>
      <w:bookmarkEnd w:id="36"/>
    </w:p>
    <w:p w14:paraId="617F0E6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14:paraId="6259B4A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14:paraId="26736B7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14:paraId="34ED978E"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19DC03B2" w14:textId="77777777" w:rsidR="00DC681B" w:rsidRPr="006F6461" w:rsidRDefault="001D4E8E" w:rsidP="00DD2A7E">
      <w:pPr>
        <w:pStyle w:val="DPHeading1Slovakarticle"/>
        <w:keepNext w:val="0"/>
        <w:rPr>
          <w:rFonts w:ascii="Calibri" w:hAnsi="Calibri" w:cs="Calibri"/>
          <w:b w:val="0"/>
          <w:sz w:val="22"/>
          <w:szCs w:val="22"/>
        </w:rPr>
      </w:pPr>
      <w:bookmarkStart w:id="37" w:name="_Toc508737241"/>
      <w:r w:rsidRPr="006F6461">
        <w:rPr>
          <w:rFonts w:ascii="Calibri" w:hAnsi="Calibri" w:cs="Calibri"/>
          <w:sz w:val="22"/>
          <w:szCs w:val="22"/>
        </w:rPr>
        <w:t>Ostatné dojednania</w:t>
      </w:r>
      <w:bookmarkEnd w:id="37"/>
    </w:p>
    <w:p w14:paraId="288686B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14:paraId="4BEB56DA"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 xml:space="preserve">Pokiaľ táto Zmluva neurčuje inak, </w:t>
      </w:r>
      <w:r w:rsidR="00DC681B" w:rsidRPr="006F6461">
        <w:rPr>
          <w:rFonts w:ascii="Calibri" w:hAnsi="Calibri" w:cs="Calibri"/>
          <w:szCs w:val="22"/>
        </w:rPr>
        <w:t xml:space="preserve">Zmluvné strany sú oprávnené postúpiť alebo inak previesť </w:t>
      </w:r>
      <w:r w:rsidR="00DC681B" w:rsidRPr="006F6461">
        <w:rPr>
          <w:rFonts w:ascii="Calibri" w:hAnsi="Calibri" w:cs="Calibri"/>
          <w:szCs w:val="22"/>
        </w:rPr>
        <w:lastRenderedPageBreak/>
        <w:t>práva, nároky alebo pohľadávky z tejto Zmluvy na tretiu osobu len s predchádzajúcim písomným súhlasom druhej Zmluvnej strany.</w:t>
      </w:r>
    </w:p>
    <w:p w14:paraId="1E6FB56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nie je v Zmluve dohodnuté inak, každá Zmluvná strana znáša svoje vlastné náklady a výdavky, ktoré jej vznikli v súvislosti s rokovaním, uzavretím a plnením tejto Zmluvy a záležitosťami, ktoré Zmluva predpokladá.</w:t>
      </w:r>
    </w:p>
    <w:p w14:paraId="3E8ED97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oprávnený započítať voči Objednávateľovi akékoľvek svoje pohľadávky vyplývajúce z tejto Zmluvy len na základe vzájomnej dohody.</w:t>
      </w:r>
    </w:p>
    <w:p w14:paraId="093A0BD8" w14:textId="77777777"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14:paraId="12E50DE0" w14:textId="77777777" w:rsidR="0072452E" w:rsidRPr="006F6461" w:rsidRDefault="0072452E" w:rsidP="0072452E">
      <w:pPr>
        <w:pStyle w:val="tlDPHeading2SlovakarticleNiejeTun1"/>
        <w:numPr>
          <w:ilvl w:val="0"/>
          <w:numId w:val="0"/>
        </w:numPr>
        <w:ind w:left="567"/>
        <w:rPr>
          <w:rFonts w:ascii="Calibri" w:hAnsi="Calibri" w:cs="Calibri"/>
          <w:szCs w:val="22"/>
        </w:rPr>
      </w:pPr>
    </w:p>
    <w:p w14:paraId="78520AE3" w14:textId="77777777" w:rsidR="00DC681B" w:rsidRPr="006F6461" w:rsidRDefault="00DC681B" w:rsidP="00DD2A7E">
      <w:pPr>
        <w:pStyle w:val="DPHeading1Slovakarticle"/>
        <w:keepNext w:val="0"/>
        <w:rPr>
          <w:rFonts w:ascii="Calibri" w:hAnsi="Calibri" w:cs="Calibri"/>
          <w:b w:val="0"/>
          <w:sz w:val="22"/>
          <w:szCs w:val="22"/>
        </w:rPr>
      </w:pPr>
      <w:bookmarkStart w:id="38" w:name="_Toc508737242"/>
      <w:r w:rsidRPr="006F6461">
        <w:rPr>
          <w:rFonts w:ascii="Calibri" w:hAnsi="Calibri" w:cs="Calibri"/>
          <w:sz w:val="22"/>
          <w:szCs w:val="22"/>
        </w:rPr>
        <w:t>Záverečné ustanovenia</w:t>
      </w:r>
      <w:bookmarkEnd w:id="38"/>
    </w:p>
    <w:p w14:paraId="7E788F5C" w14:textId="77777777"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14:paraId="7220C80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14:paraId="6EA6043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14:paraId="71FC85D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14:paraId="7FA6D36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14:paraId="3E08277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14:paraId="59DE405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t>vyhotovenia tejto Zmluvy.</w:t>
      </w:r>
    </w:p>
    <w:p w14:paraId="3E563F97" w14:textId="2FB6BC40" w:rsidR="00DC681B"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vyhlasujú, že si text Zmluvy prečítali, v plnom rozsahu porozumeli jej obsahu, ktorý je pre ne dostatočne určitý a zrozumiteľný a vyjadruje ich slobodnú a vážnu vôľu bez akýchkoľvek omylov, a že ju neuzatvárajú v tiesni a ani za nápadne nevýhodných podmienok </w:t>
      </w:r>
      <w:r w:rsidRPr="006F6461">
        <w:rPr>
          <w:rFonts w:ascii="Calibri" w:hAnsi="Calibri" w:cs="Calibri"/>
          <w:szCs w:val="22"/>
        </w:rPr>
        <w:lastRenderedPageBreak/>
        <w:t>pre ktorúkoľvek Zmluvnú stranu, na znak čoho ju týmto vlastnoručne podpisujú.</w:t>
      </w:r>
    </w:p>
    <w:p w14:paraId="0DD2475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Neoddeliteľnú súčasť tejto Zmluvy tvoria nasledujúce prílohy:</w:t>
      </w:r>
    </w:p>
    <w:p w14:paraId="5708ADE0" w14:textId="1D9F02EF" w:rsidR="00CD3545" w:rsidRPr="007C372E" w:rsidRDefault="00CD3545" w:rsidP="00CD3545">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sidR="00895456">
        <w:rPr>
          <w:rFonts w:ascii="Calibri" w:hAnsi="Calibri" w:cs="Calibri"/>
          <w:szCs w:val="22"/>
        </w:rPr>
        <w:t>1</w:t>
      </w:r>
      <w:r w:rsidRPr="007C372E">
        <w:rPr>
          <w:rFonts w:ascii="Calibri" w:hAnsi="Calibri" w:cs="Calibri"/>
          <w:szCs w:val="22"/>
        </w:rPr>
        <w:t>:</w:t>
      </w:r>
      <w:r w:rsidRPr="007C372E">
        <w:rPr>
          <w:rFonts w:ascii="Calibri" w:hAnsi="Calibri" w:cs="Calibri"/>
          <w:szCs w:val="22"/>
        </w:rPr>
        <w:tab/>
      </w:r>
      <w:r w:rsidR="00502632">
        <w:rPr>
          <w:rFonts w:ascii="Calibri" w:hAnsi="Calibri" w:cs="Calibri"/>
          <w:szCs w:val="22"/>
        </w:rPr>
        <w:t>Opis predmetu zákazky</w:t>
      </w:r>
    </w:p>
    <w:p w14:paraId="44B163EB" w14:textId="62183E26" w:rsidR="005D16AE" w:rsidRPr="007C372E" w:rsidRDefault="005D16AE" w:rsidP="005D16AE">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2</w:t>
      </w:r>
      <w:r w:rsidRPr="007C372E">
        <w:rPr>
          <w:rFonts w:ascii="Calibri" w:hAnsi="Calibri" w:cs="Calibri"/>
          <w:szCs w:val="22"/>
        </w:rPr>
        <w:t>:</w:t>
      </w:r>
      <w:r w:rsidRPr="007C372E">
        <w:rPr>
          <w:rFonts w:ascii="Calibri" w:hAnsi="Calibri" w:cs="Calibri"/>
          <w:szCs w:val="22"/>
        </w:rPr>
        <w:tab/>
        <w:t>Rozpočet ceny zmluvy</w:t>
      </w:r>
    </w:p>
    <w:p w14:paraId="03034438" w14:textId="5ED6F2AA" w:rsidR="007C372E" w:rsidRPr="00CD3545" w:rsidRDefault="007C372E" w:rsidP="00CD3545">
      <w:pPr>
        <w:tabs>
          <w:tab w:val="left" w:pos="2160"/>
        </w:tabs>
        <w:kinsoku w:val="0"/>
        <w:overflowPunct w:val="0"/>
        <w:autoSpaceDE w:val="0"/>
        <w:autoSpaceDN w:val="0"/>
        <w:ind w:left="600"/>
        <w:rPr>
          <w:rFonts w:ascii="Calibri" w:hAnsi="Calibri" w:cs="Calibri"/>
          <w:szCs w:val="22"/>
        </w:rPr>
      </w:pPr>
      <w:r w:rsidRPr="005D16AE">
        <w:rPr>
          <w:rFonts w:ascii="Calibri" w:hAnsi="Calibri" w:cs="Calibri"/>
          <w:szCs w:val="22"/>
        </w:rPr>
        <w:t xml:space="preserve">Príloha č. </w:t>
      </w:r>
      <w:r w:rsidR="005D16AE" w:rsidRPr="005D16AE">
        <w:rPr>
          <w:rFonts w:ascii="Calibri" w:hAnsi="Calibri" w:cs="Calibri"/>
          <w:szCs w:val="22"/>
        </w:rPr>
        <w:t>3</w:t>
      </w:r>
      <w:r w:rsidRPr="005D16AE">
        <w:rPr>
          <w:rFonts w:ascii="Calibri" w:hAnsi="Calibri" w:cs="Calibri"/>
          <w:szCs w:val="22"/>
        </w:rPr>
        <w:t>:</w:t>
      </w:r>
      <w:r w:rsidRPr="005D16AE">
        <w:rPr>
          <w:rFonts w:ascii="Calibri" w:hAnsi="Calibri" w:cs="Calibri"/>
          <w:szCs w:val="22"/>
        </w:rPr>
        <w:tab/>
        <w:t>Zoznam subdodávateľov</w:t>
      </w:r>
    </w:p>
    <w:p w14:paraId="2F5CC3A7" w14:textId="77777777" w:rsidR="00CD3545" w:rsidRPr="006F6461" w:rsidRDefault="00CD3545" w:rsidP="00DD2A7E">
      <w:pPr>
        <w:tabs>
          <w:tab w:val="left" w:pos="2160"/>
        </w:tabs>
        <w:kinsoku w:val="0"/>
        <w:overflowPunct w:val="0"/>
        <w:autoSpaceDE w:val="0"/>
        <w:autoSpaceDN w:val="0"/>
        <w:ind w:left="600"/>
        <w:rPr>
          <w:rFonts w:ascii="Calibri" w:hAnsi="Calibri" w:cs="Calibri"/>
          <w:szCs w:val="22"/>
        </w:rPr>
      </w:pPr>
    </w:p>
    <w:p w14:paraId="14CAB710" w14:textId="77777777" w:rsidR="00DC681B" w:rsidRPr="006F6461" w:rsidRDefault="00DC681B" w:rsidP="00DD2A7E">
      <w:pPr>
        <w:tabs>
          <w:tab w:val="left" w:pos="2160"/>
        </w:tabs>
        <w:kinsoku w:val="0"/>
        <w:overflowPunct w:val="0"/>
        <w:autoSpaceDE w:val="0"/>
        <w:autoSpaceDN w:val="0"/>
        <w:rPr>
          <w:rFonts w:ascii="Calibri" w:hAnsi="Calibri" w:cs="Calibri"/>
          <w:szCs w:val="22"/>
        </w:rPr>
      </w:pPr>
    </w:p>
    <w:p w14:paraId="3FDD9FAD" w14:textId="77777777" w:rsidR="009E1A6F" w:rsidRPr="006F6461" w:rsidRDefault="009E1A6F" w:rsidP="00DD2A7E">
      <w:pPr>
        <w:tabs>
          <w:tab w:val="left" w:pos="2160"/>
        </w:tabs>
        <w:kinsoku w:val="0"/>
        <w:overflowPunct w:val="0"/>
        <w:autoSpaceDE w:val="0"/>
        <w:autoSpaceDN w:val="0"/>
        <w:rPr>
          <w:rFonts w:ascii="Calibri" w:hAnsi="Calibri" w:cs="Calibri"/>
          <w:szCs w:val="22"/>
        </w:rPr>
      </w:pPr>
    </w:p>
    <w:p w14:paraId="344398E6"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V Bratislave dňa ...........................                             V ......................... dňa ......................... </w:t>
      </w:r>
    </w:p>
    <w:p w14:paraId="204D7C5C"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57A88FDD"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78A40532" w14:textId="77777777"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r w:rsidRPr="006F6461">
        <w:rPr>
          <w:rFonts w:ascii="Calibri" w:hAnsi="Calibri" w:cs="Calibri"/>
          <w:szCs w:val="22"/>
        </w:rPr>
        <w:tab/>
        <w:t>za Zhotoviteľa:</w:t>
      </w:r>
      <w:r w:rsidRPr="006F6461">
        <w:rPr>
          <w:rFonts w:ascii="Calibri" w:hAnsi="Calibri" w:cs="Calibri"/>
          <w:szCs w:val="22"/>
        </w:rPr>
        <w:tab/>
      </w:r>
    </w:p>
    <w:p w14:paraId="47684F4B" w14:textId="77777777" w:rsidR="009E1A6F" w:rsidRPr="006F6461" w:rsidRDefault="009E1A6F" w:rsidP="009E1A6F">
      <w:pPr>
        <w:ind w:left="360"/>
        <w:rPr>
          <w:rFonts w:ascii="Calibri" w:hAnsi="Calibri" w:cs="Calibri"/>
          <w:szCs w:val="22"/>
        </w:rPr>
      </w:pPr>
    </w:p>
    <w:p w14:paraId="07B6BB1A" w14:textId="77777777" w:rsidR="009E1A6F" w:rsidRDefault="009E1A6F" w:rsidP="009E1A6F">
      <w:pPr>
        <w:rPr>
          <w:rFonts w:ascii="Calibri" w:hAnsi="Calibri" w:cs="Calibri"/>
          <w:szCs w:val="22"/>
        </w:rPr>
      </w:pPr>
      <w:r w:rsidRPr="006F6461">
        <w:rPr>
          <w:rFonts w:ascii="Calibri" w:hAnsi="Calibri" w:cs="Calibri"/>
          <w:b/>
          <w:szCs w:val="22"/>
        </w:rPr>
        <w:t xml:space="preserve">       </w:t>
      </w: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14:paraId="08349988" w14:textId="77777777" w:rsidR="009E1A6F" w:rsidRPr="006F6461" w:rsidRDefault="00895456" w:rsidP="00895456">
      <w:pPr>
        <w:rPr>
          <w:rFonts w:ascii="Calibri" w:hAnsi="Calibri" w:cs="Calibri"/>
          <w:szCs w:val="22"/>
        </w:rPr>
      </w:pPr>
      <w:r>
        <w:rPr>
          <w:rFonts w:ascii="Calibri" w:hAnsi="Calibri" w:cs="Calibri"/>
          <w:szCs w:val="22"/>
        </w:rPr>
        <w:t>PhDr. Lucia Tuleková Henčelová, PhD.</w:t>
      </w:r>
    </w:p>
    <w:p w14:paraId="64F2BC03" w14:textId="784059F2" w:rsidR="009E1A6F" w:rsidRDefault="009E1A6F" w:rsidP="00895456">
      <w:pPr>
        <w:jc w:val="center"/>
        <w:rPr>
          <w:rFonts w:ascii="Calibri" w:hAnsi="Calibri" w:cs="Calibri"/>
          <w:b/>
          <w:bCs/>
          <w:szCs w:val="22"/>
        </w:rPr>
      </w:pPr>
      <w:r w:rsidRPr="006F6461">
        <w:rPr>
          <w:rFonts w:ascii="Calibri" w:hAnsi="Calibri" w:cs="Calibri"/>
          <w:szCs w:val="22"/>
        </w:rPr>
        <w:br w:type="page"/>
      </w:r>
      <w:r w:rsidR="00895456" w:rsidRPr="00895456">
        <w:rPr>
          <w:rFonts w:ascii="Calibri" w:hAnsi="Calibri" w:cs="Calibri"/>
          <w:b/>
          <w:bCs/>
          <w:szCs w:val="22"/>
        </w:rPr>
        <w:lastRenderedPageBreak/>
        <w:t>PRÍLOHA Č. 1</w:t>
      </w:r>
    </w:p>
    <w:p w14:paraId="57C791EC" w14:textId="362DA745" w:rsidR="00502632" w:rsidRPr="00895456" w:rsidRDefault="00502632" w:rsidP="00895456">
      <w:pPr>
        <w:jc w:val="center"/>
        <w:rPr>
          <w:rFonts w:ascii="Calibri" w:hAnsi="Calibri" w:cs="Calibri"/>
          <w:b/>
          <w:bCs/>
          <w:szCs w:val="22"/>
        </w:rPr>
      </w:pPr>
      <w:r>
        <w:rPr>
          <w:rFonts w:ascii="Calibri" w:hAnsi="Calibri" w:cs="Calibri"/>
          <w:b/>
          <w:bCs/>
          <w:szCs w:val="22"/>
        </w:rPr>
        <w:t>OPIS PREDMETU ZÁKAZKY</w:t>
      </w:r>
    </w:p>
    <w:p w14:paraId="7977068E" w14:textId="75FD423D" w:rsidR="00CD1675" w:rsidRPr="00CD1EE5" w:rsidRDefault="00CD1675" w:rsidP="00CD1675">
      <w:pPr>
        <w:tabs>
          <w:tab w:val="left" w:pos="1460"/>
        </w:tabs>
        <w:autoSpaceDE w:val="0"/>
        <w:spacing w:after="120" w:line="276" w:lineRule="auto"/>
        <w:ind w:right="236"/>
        <w:rPr>
          <w:rFonts w:ascii="Calibri" w:hAnsi="Calibri" w:cs="Calibri"/>
          <w:b/>
          <w:bCs/>
          <w:iCs/>
          <w:caps/>
          <w:szCs w:val="22"/>
          <w:lang w:eastAsia="ar-SA"/>
        </w:rPr>
      </w:pPr>
    </w:p>
    <w:p w14:paraId="568A1FFC" w14:textId="77777777" w:rsidR="000C0D6D" w:rsidRPr="00E4286B" w:rsidRDefault="000C0D6D" w:rsidP="000C0D6D">
      <w:pPr>
        <w:pStyle w:val="Style12"/>
        <w:spacing w:line="288" w:lineRule="auto"/>
        <w:ind w:left="284" w:firstLine="0"/>
        <w:jc w:val="both"/>
        <w:rPr>
          <w:rFonts w:eastAsia="Calibri"/>
          <w:bCs/>
          <w:sz w:val="22"/>
          <w:szCs w:val="22"/>
          <w:lang w:eastAsia="en-US"/>
        </w:rPr>
      </w:pPr>
      <w:bookmarkStart w:id="39" w:name="_Hlk84940774"/>
      <w:r w:rsidRPr="00E4286B">
        <w:rPr>
          <w:rFonts w:eastAsia="Calibri"/>
          <w:bCs/>
          <w:sz w:val="22"/>
          <w:szCs w:val="22"/>
          <w:lang w:eastAsia="en-US"/>
        </w:rPr>
        <w:t>Projekt „Voľnočasový priestor, Bratislava-Rusovce" rieši revitalizáciu nevyužívanej plochy, ktorá je v dezolátnom stave po bývalých stavebninách pre voľnočasové aktivity širokej verejnosti. Riešené územie sa nachádza na západnej strane intravilánu mestskej časti Bratislava-Rusovce na Balkánskej ulici. Pozemok navrhovaný na revitalizáciu susedí s autobusovým otočiskom, s obslužnou komunikáciou, ktorá vedie k železničnej stanici a Kovácsovou ulicou s obytným charakterom. Okolitá urbanistická štruktúra pozostáva z izolovaných rodinných domov.</w:t>
      </w:r>
    </w:p>
    <w:p w14:paraId="0BF9E722" w14:textId="77777777" w:rsidR="000C0D6D" w:rsidRPr="00E4286B" w:rsidRDefault="000C0D6D" w:rsidP="000C0D6D">
      <w:pPr>
        <w:pStyle w:val="Style12"/>
        <w:spacing w:line="288" w:lineRule="auto"/>
        <w:ind w:left="284" w:firstLine="0"/>
        <w:jc w:val="both"/>
        <w:rPr>
          <w:rFonts w:eastAsia="Calibri"/>
          <w:bCs/>
          <w:sz w:val="22"/>
          <w:szCs w:val="22"/>
          <w:lang w:eastAsia="en-US"/>
        </w:rPr>
      </w:pPr>
    </w:p>
    <w:p w14:paraId="0D24BC00" w14:textId="77777777" w:rsidR="000C0D6D" w:rsidRPr="00E4286B" w:rsidRDefault="000C0D6D" w:rsidP="000C0D6D">
      <w:pPr>
        <w:pStyle w:val="Style12"/>
        <w:spacing w:line="288" w:lineRule="auto"/>
        <w:ind w:left="284" w:firstLine="0"/>
        <w:jc w:val="both"/>
        <w:rPr>
          <w:rFonts w:eastAsia="Calibri"/>
          <w:bCs/>
          <w:sz w:val="22"/>
          <w:szCs w:val="22"/>
          <w:lang w:eastAsia="en-US"/>
        </w:rPr>
      </w:pPr>
      <w:r w:rsidRPr="00E4286B">
        <w:rPr>
          <w:rFonts w:eastAsia="Calibri"/>
          <w:bCs/>
          <w:sz w:val="22"/>
          <w:szCs w:val="22"/>
          <w:lang w:eastAsia="en-US"/>
        </w:rPr>
        <w:t>Projekt rieši vybudovanie skateparku a workoutového ihriska na časti pozemku parc. č. 1115/1 k. ú. Rusovce. Predmetný pozemok o výmere 738 m</w:t>
      </w:r>
      <w:r w:rsidRPr="00E4286B">
        <w:rPr>
          <w:rFonts w:eastAsia="Calibri"/>
          <w:bCs/>
          <w:sz w:val="22"/>
          <w:szCs w:val="22"/>
          <w:vertAlign w:val="superscript"/>
          <w:lang w:eastAsia="en-US"/>
        </w:rPr>
        <w:t>2</w:t>
      </w:r>
      <w:r w:rsidRPr="00E4286B">
        <w:rPr>
          <w:rFonts w:eastAsia="Calibri"/>
          <w:bCs/>
          <w:sz w:val="22"/>
          <w:szCs w:val="22"/>
          <w:lang w:eastAsia="en-US"/>
        </w:rPr>
        <w:t xml:space="preserve"> má mestská časť prenajatý od Železníc Slovenskej republiky. Výstavbou tohto ihriska sa zlepší športová vybavenosť nielen danej lokality, ale aj samotnej mestskej Bratislava-Rusovce.</w:t>
      </w:r>
    </w:p>
    <w:p w14:paraId="554D0BC3" w14:textId="77777777" w:rsidR="000C0D6D" w:rsidRPr="00E4286B" w:rsidRDefault="000C0D6D" w:rsidP="000C0D6D">
      <w:pPr>
        <w:pStyle w:val="Style12"/>
        <w:spacing w:line="288" w:lineRule="auto"/>
        <w:ind w:left="284" w:firstLine="0"/>
        <w:jc w:val="both"/>
        <w:rPr>
          <w:rFonts w:eastAsia="Calibri"/>
          <w:bCs/>
          <w:sz w:val="22"/>
          <w:szCs w:val="22"/>
          <w:lang w:eastAsia="en-US"/>
        </w:rPr>
      </w:pPr>
    </w:p>
    <w:p w14:paraId="07C927C9" w14:textId="77777777" w:rsidR="000C0D6D" w:rsidRPr="00E4286B" w:rsidRDefault="000C0D6D" w:rsidP="000C0D6D">
      <w:pPr>
        <w:autoSpaceDE w:val="0"/>
        <w:autoSpaceDN w:val="0"/>
        <w:spacing w:line="288" w:lineRule="auto"/>
        <w:ind w:left="284"/>
        <w:rPr>
          <w:rFonts w:ascii="Arial" w:hAnsi="Arial" w:cs="Arial"/>
          <w:bCs/>
        </w:rPr>
      </w:pPr>
      <w:r w:rsidRPr="00E4286B">
        <w:rPr>
          <w:rFonts w:ascii="Arial" w:hAnsi="Arial" w:cs="Arial"/>
          <w:bCs/>
        </w:rPr>
        <w:t>Skatepark a workout sú v súčasnosti veľkým lákadlom pre širokú verejnosť a zároveň vhodným doplnkom pre verejné priestranstvá. Priestor bude voľne prístupný pre všetkých, ktorí majú radi pohyb a cvičenie s vlastnou váhou na čerstvom vzduchu. Priestor bude slúžiť jazdcom na skateboardoch a korčuliach. Chceme, aby táto zóna bola miestom, kde sa budú stretávať deti a mládež so spoločnými záujmami a budú spoločne rozvíjať svoje fyzické schopnosti a urobia niečo pre svoje zdravie. Bude to miesto pre aktívny odpočinok, relax a zmysluplné využitie voľného času.</w:t>
      </w:r>
    </w:p>
    <w:p w14:paraId="4B080BBB" w14:textId="77777777" w:rsidR="000C0D6D" w:rsidRPr="00E4286B" w:rsidRDefault="000C0D6D" w:rsidP="000C0D6D">
      <w:pPr>
        <w:pStyle w:val="Style7"/>
        <w:spacing w:line="230" w:lineRule="auto"/>
        <w:ind w:left="284"/>
        <w:rPr>
          <w:rFonts w:eastAsia="Calibri"/>
          <w:bCs/>
          <w:sz w:val="22"/>
          <w:szCs w:val="22"/>
          <w:lang w:eastAsia="en-US"/>
        </w:rPr>
      </w:pPr>
    </w:p>
    <w:p w14:paraId="0EB6EA3D" w14:textId="77777777" w:rsidR="000C0D6D" w:rsidRPr="00E4286B" w:rsidRDefault="000C0D6D" w:rsidP="000C0D6D">
      <w:pPr>
        <w:pStyle w:val="Style7"/>
        <w:spacing w:line="288" w:lineRule="auto"/>
        <w:ind w:left="284"/>
        <w:jc w:val="both"/>
        <w:rPr>
          <w:rFonts w:eastAsia="Calibri"/>
          <w:bCs/>
          <w:sz w:val="22"/>
          <w:szCs w:val="22"/>
          <w:lang w:eastAsia="en-US"/>
        </w:rPr>
      </w:pPr>
      <w:r w:rsidRPr="00E4286B">
        <w:rPr>
          <w:rFonts w:eastAsia="Calibri"/>
          <w:bCs/>
          <w:sz w:val="22"/>
          <w:szCs w:val="22"/>
          <w:lang w:eastAsia="en-US"/>
        </w:rPr>
        <w:t>Pred samotnou výstavbou skateparku a workoutu bude pozemok vyčistený (tieto práce nie sú súčasťou predmetu zákazky) a vyrovnaný. Skatepark je navrhnutý na ploche 600 m</w:t>
      </w:r>
      <w:r w:rsidRPr="00E4286B">
        <w:rPr>
          <w:rFonts w:eastAsia="Calibri"/>
          <w:bCs/>
          <w:sz w:val="22"/>
          <w:szCs w:val="22"/>
          <w:vertAlign w:val="superscript"/>
          <w:lang w:eastAsia="en-US"/>
        </w:rPr>
        <w:t>2</w:t>
      </w:r>
      <w:r w:rsidRPr="00E4286B">
        <w:rPr>
          <w:rFonts w:eastAsia="Calibri"/>
          <w:bCs/>
          <w:sz w:val="22"/>
          <w:szCs w:val="22"/>
          <w:lang w:eastAsia="en-US"/>
        </w:rPr>
        <w:t xml:space="preserve">, je lichobežníkového tvaru s dvomi pôdorysnými otvormi v pojazdovej ploche pre výsadbu vegetácie a odvádzanie dažďovej vody. Skatepark ako športová plocha obsahuje prekážky pre skateboarding a športy podobného charakteru. Celá športová plocha je tvorená monolitickou železobetónovou doskou s armovaním pomocou Kari siete. Navrhnuté sú betónové prekážky s oceľovou hranou. Plocha skateparku je členená na rôzne výškové časti a tieto časti sú modelované do rôznych tvarov a objektov. Stavba skateparku bude začínať prípravou plochy, podkladných vrstiev a zhutňovaním podložia. Na takto pripravený základ sa rozprestrie podkladná vrstva zo štrkodrvy, všetko je priebežne zhutnené na požadované hodnoty. Nasleduje definovanie tvaru podľa špecificky tvarovaného debnenia, ktoré sa zhotoví priamo na mieste. Všetky významné požiadavky sa kladú na dôsledné a špecializované upravenie pojazdnej vrstvy, vhodné na športy príbuzné so skateboardingom, ako aj skateboardingom samotným. Betónová zmes je ukladaná do pripraveného debnenia. Povrch skateparku sa po uložení betónu hladí ručne a všetky povrchové úpravy sa robia výhradne za čerstva bez dodatočného brúsenia či leštenia. Vybrúsenie povrchovej vrstvy sa týka všetkých vodorovných konštrukcií, naklonených rovín ako aj konštrukcií s konvečným a konkávnym charakterom. Následne sa betón nechá "vyzrieť”. Kvalitná betónová zmes v spojení s takýmto spôsobom spracovania a ošetrenia, je zárukou dlhoročnej kvality skateparku s takmer žiadnou </w:t>
      </w:r>
      <w:r w:rsidRPr="00E4286B">
        <w:rPr>
          <w:rFonts w:eastAsia="Calibri"/>
          <w:bCs/>
          <w:sz w:val="22"/>
          <w:szCs w:val="22"/>
          <w:lang w:eastAsia="en-US"/>
        </w:rPr>
        <w:lastRenderedPageBreak/>
        <w:t>údržbou. Takýto skatepark tvorí najmenej hluku a svojím hladkým povrchom dokonale vyhovuje športom ako skateboarding a pod.</w:t>
      </w:r>
    </w:p>
    <w:p w14:paraId="1A44EFD1" w14:textId="77777777" w:rsidR="000C0D6D" w:rsidRPr="00E4286B" w:rsidRDefault="000C0D6D" w:rsidP="000C0D6D">
      <w:pPr>
        <w:pStyle w:val="Style7"/>
        <w:spacing w:line="288" w:lineRule="auto"/>
        <w:ind w:left="284"/>
        <w:jc w:val="both"/>
        <w:rPr>
          <w:rFonts w:eastAsia="Calibri"/>
          <w:bCs/>
          <w:sz w:val="22"/>
          <w:szCs w:val="22"/>
          <w:lang w:eastAsia="en-US"/>
        </w:rPr>
      </w:pPr>
    </w:p>
    <w:p w14:paraId="61B0ED9B" w14:textId="77777777" w:rsidR="000C0D6D" w:rsidRPr="00E4286B" w:rsidRDefault="000C0D6D" w:rsidP="000C0D6D">
      <w:pPr>
        <w:pStyle w:val="Style7"/>
        <w:spacing w:line="288" w:lineRule="auto"/>
        <w:ind w:left="284" w:firstLine="0"/>
        <w:jc w:val="both"/>
        <w:rPr>
          <w:rFonts w:eastAsia="Calibri"/>
          <w:bCs/>
          <w:sz w:val="22"/>
          <w:szCs w:val="22"/>
          <w:lang w:eastAsia="en-US"/>
        </w:rPr>
      </w:pPr>
      <w:r w:rsidRPr="00E4286B">
        <w:rPr>
          <w:rFonts w:eastAsia="Calibri"/>
          <w:bCs/>
          <w:sz w:val="22"/>
          <w:szCs w:val="22"/>
          <w:lang w:eastAsia="en-US"/>
        </w:rPr>
        <w:t>Workoutového ihrisko je riešené na ploche 116,52 m</w:t>
      </w:r>
      <w:r w:rsidRPr="00E4286B">
        <w:rPr>
          <w:rFonts w:eastAsia="Calibri"/>
          <w:bCs/>
          <w:sz w:val="22"/>
          <w:szCs w:val="22"/>
          <w:vertAlign w:val="superscript"/>
          <w:lang w:eastAsia="en-US"/>
        </w:rPr>
        <w:t>2</w:t>
      </w:r>
      <w:r w:rsidRPr="00E4286B">
        <w:rPr>
          <w:rFonts w:eastAsia="Calibri"/>
          <w:bCs/>
          <w:sz w:val="22"/>
          <w:szCs w:val="22"/>
          <w:lang w:eastAsia="en-US"/>
        </w:rPr>
        <w:t>. Navrhnuté sú workoutové prvky na cvičenie s vlastnou váhou tela: workoutová zostava (zostava pozostávajúca z hrázd, bradiel, rebríka), balančné stĺpy, balančné piliere a trojhrazda s lavičkou. Ihrisko je určené pre mládež a dospelých od 15 rokov, pričom osoby mladšie ako 14 rokov musia byť v sprievode dospelých osôb. Súčasťou ihriska bude informačná tabuľa s vysvetlením cvičebných prvkov a na prvkoch (konštrukciách) budú umiestnené QR kódy pre prístup do aplikácie s ukážkami cvikov. Navrhnuté workoutové prvky vyžadujú minimálne nároky na údržbu, sú pevné, stabilné a odolné proti poveternostným vplyvom. Pred realizovaním základov je potrebné vykonať výkopové práce. Práce sa budú robiť buď strojovo alebo ručne. Stĺpy konštrukcie workoutového ihriska budú zalievané do betónového základu do vopred pripravených základových rýh. Základové konštrukcie budú z liateho betónu. Konštrukcia workoutového ihriska je tvorená z nosných vertikálnych oceľových stĺpov a pridružených bradiel a madiel. Oceľové prvky sú zo švových epoxidom vypaľovaných rúr, navzájom pospájaných špeciálne navrhnutou objímkou. Na vertikálne nosné stĺpy sú pripevnené ostatné prvky cvičebnej zostavy ako rebríky, lavice a pod. Ako dopadová plocha je navrhnutá liata EPDM podlaha. Dopadová plocha bude realizovaná na podkladové štrkové vrstvy rôznych frakcií, ktorá bude po obvode lemovaná obrubníkom uloženým v betónovom lôžku.</w:t>
      </w:r>
    </w:p>
    <w:p w14:paraId="5B98347D" w14:textId="77777777" w:rsidR="000C0D6D" w:rsidRPr="00E4286B" w:rsidRDefault="000C0D6D" w:rsidP="000C0D6D">
      <w:pPr>
        <w:pStyle w:val="Style7"/>
        <w:spacing w:line="288" w:lineRule="auto"/>
        <w:ind w:left="284" w:firstLine="0"/>
        <w:jc w:val="both"/>
        <w:rPr>
          <w:rFonts w:eastAsia="Calibri"/>
          <w:bCs/>
          <w:sz w:val="22"/>
          <w:szCs w:val="22"/>
          <w:lang w:eastAsia="en-US"/>
        </w:rPr>
      </w:pPr>
    </w:p>
    <w:p w14:paraId="79228FCD" w14:textId="77777777" w:rsidR="000C0D6D" w:rsidRPr="00E4286B" w:rsidRDefault="000C0D6D" w:rsidP="000C0D6D">
      <w:pPr>
        <w:autoSpaceDE w:val="0"/>
        <w:autoSpaceDN w:val="0"/>
        <w:spacing w:line="288" w:lineRule="auto"/>
        <w:ind w:left="284"/>
        <w:rPr>
          <w:rFonts w:ascii="Arial" w:hAnsi="Arial" w:cs="Arial"/>
          <w:bCs/>
        </w:rPr>
      </w:pPr>
      <w:r w:rsidRPr="00E4286B">
        <w:rPr>
          <w:rFonts w:ascii="Arial" w:hAnsi="Arial" w:cs="Arial"/>
          <w:bCs/>
        </w:rPr>
        <w:t>Ostatná plocha pozemku bude upravená a zatrávnená, aby priestor obsahoval aj zelené prvky.</w:t>
      </w:r>
    </w:p>
    <w:bookmarkEnd w:id="39"/>
    <w:p w14:paraId="12991DD2" w14:textId="0FE3258F" w:rsidR="000D3C9D" w:rsidRDefault="000D3C9D" w:rsidP="000D3C9D">
      <w:pPr>
        <w:tabs>
          <w:tab w:val="left" w:pos="570"/>
        </w:tabs>
        <w:spacing w:after="120" w:line="276" w:lineRule="auto"/>
        <w:rPr>
          <w:rFonts w:ascii="Calibri" w:hAnsi="Calibri" w:cs="Calibri"/>
          <w:b/>
          <w:bCs/>
          <w:szCs w:val="22"/>
        </w:rPr>
      </w:pPr>
      <w:r>
        <w:rPr>
          <w:rFonts w:ascii="Calibri" w:hAnsi="Calibri" w:cs="Calibri"/>
          <w:b/>
          <w:bCs/>
          <w:szCs w:val="22"/>
        </w:rPr>
        <w:tab/>
      </w:r>
    </w:p>
    <w:p w14:paraId="7F11E9EC" w14:textId="7F85B8D8" w:rsidR="005D16AE" w:rsidRPr="00CD1EE5" w:rsidRDefault="005D16AE" w:rsidP="00AD2DBF">
      <w:pPr>
        <w:spacing w:after="120" w:line="276" w:lineRule="auto"/>
        <w:jc w:val="center"/>
        <w:rPr>
          <w:rFonts w:ascii="Calibri" w:hAnsi="Calibri" w:cs="Calibri"/>
          <w:b/>
          <w:bCs/>
          <w:szCs w:val="22"/>
        </w:rPr>
      </w:pPr>
      <w:r w:rsidRPr="00CD1EE5">
        <w:rPr>
          <w:rFonts w:ascii="Calibri" w:hAnsi="Calibri" w:cs="Calibri"/>
          <w:b/>
          <w:bCs/>
          <w:szCs w:val="22"/>
        </w:rPr>
        <w:br w:type="page"/>
      </w:r>
      <w:r w:rsidRPr="00CD1EE5">
        <w:rPr>
          <w:rFonts w:ascii="Calibri" w:hAnsi="Calibri" w:cs="Calibri"/>
          <w:b/>
          <w:bCs/>
          <w:szCs w:val="22"/>
        </w:rPr>
        <w:lastRenderedPageBreak/>
        <w:t>PRÍLOHA Č. 2</w:t>
      </w:r>
    </w:p>
    <w:p w14:paraId="4F23B57A" w14:textId="0CB461A0" w:rsidR="00895456" w:rsidRPr="00CD1EE5" w:rsidRDefault="00895456" w:rsidP="00895456">
      <w:pPr>
        <w:jc w:val="center"/>
        <w:rPr>
          <w:rFonts w:ascii="Calibri" w:hAnsi="Calibri" w:cs="Calibri"/>
          <w:b/>
          <w:bCs/>
          <w:szCs w:val="22"/>
        </w:rPr>
      </w:pPr>
      <w:r w:rsidRPr="00CD1EE5">
        <w:rPr>
          <w:rFonts w:ascii="Calibri" w:hAnsi="Calibri" w:cs="Calibri"/>
          <w:b/>
          <w:bCs/>
          <w:szCs w:val="22"/>
        </w:rPr>
        <w:t>ROZPOČET CENY ZMLUVY</w:t>
      </w:r>
    </w:p>
    <w:p w14:paraId="27F5E2DD" w14:textId="563A83F0" w:rsidR="00895456" w:rsidRPr="00895456" w:rsidRDefault="00895456" w:rsidP="00895456">
      <w:pPr>
        <w:jc w:val="center"/>
        <w:rPr>
          <w:rFonts w:ascii="Calibri" w:hAnsi="Calibri" w:cs="Calibri"/>
          <w:b/>
          <w:bCs/>
          <w:szCs w:val="22"/>
        </w:rPr>
      </w:pPr>
      <w:r w:rsidRPr="00CD1EE5">
        <w:rPr>
          <w:rFonts w:ascii="Calibri" w:hAnsi="Calibri" w:cs="Calibri"/>
          <w:b/>
          <w:bCs/>
          <w:szCs w:val="22"/>
        </w:rPr>
        <w:br w:type="page"/>
      </w:r>
      <w:r w:rsidRPr="00895456">
        <w:rPr>
          <w:rFonts w:ascii="Calibri" w:hAnsi="Calibri" w:cs="Calibri"/>
          <w:b/>
          <w:bCs/>
          <w:szCs w:val="22"/>
        </w:rPr>
        <w:lastRenderedPageBreak/>
        <w:t xml:space="preserve">PRÍLOHA Č. </w:t>
      </w:r>
      <w:r w:rsidR="005D16AE">
        <w:rPr>
          <w:rFonts w:ascii="Calibri" w:hAnsi="Calibri" w:cs="Calibri"/>
          <w:b/>
          <w:bCs/>
          <w:szCs w:val="22"/>
        </w:rPr>
        <w:t>3</w:t>
      </w:r>
    </w:p>
    <w:p w14:paraId="1F0CEE16" w14:textId="77777777" w:rsidR="00895456" w:rsidRPr="00895456" w:rsidRDefault="00895456" w:rsidP="00895456">
      <w:pPr>
        <w:jc w:val="center"/>
        <w:rPr>
          <w:rFonts w:ascii="Calibri" w:hAnsi="Calibri" w:cs="Calibri"/>
          <w:b/>
          <w:bCs/>
          <w:caps/>
          <w:szCs w:val="22"/>
        </w:rPr>
      </w:pPr>
      <w:r>
        <w:rPr>
          <w:rFonts w:ascii="Calibri" w:hAnsi="Calibri" w:cs="Calibri"/>
          <w:b/>
          <w:bCs/>
          <w:szCs w:val="22"/>
        </w:rPr>
        <w:t>ZOZNAM SUBDODÁVATEĽOV</w:t>
      </w:r>
    </w:p>
    <w:p w14:paraId="4E168581" w14:textId="77777777" w:rsidR="00895456" w:rsidRPr="00895456" w:rsidRDefault="00895456" w:rsidP="00895456">
      <w:pPr>
        <w:jc w:val="center"/>
        <w:rPr>
          <w:rFonts w:ascii="Calibri" w:hAnsi="Calibri" w:cs="Calibri"/>
          <w:b/>
          <w:bCs/>
          <w:caps/>
          <w:szCs w:val="22"/>
        </w:rPr>
      </w:pPr>
    </w:p>
    <w:sectPr w:rsidR="00895456" w:rsidRPr="00895456" w:rsidSect="00B154E0">
      <w:headerReference w:type="default" r:id="rId7"/>
      <w:footerReference w:type="default" r:id="rId8"/>
      <w:pgSz w:w="11907" w:h="16840" w:code="9"/>
      <w:pgMar w:top="1418" w:right="1418" w:bottom="1701" w:left="1418" w:header="1418"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19715" w14:textId="77777777" w:rsidR="002B57B9" w:rsidRDefault="002B57B9">
      <w:r>
        <w:separator/>
      </w:r>
    </w:p>
    <w:p w14:paraId="4BADE5A2" w14:textId="77777777" w:rsidR="002B57B9" w:rsidRDefault="002B57B9"/>
  </w:endnote>
  <w:endnote w:type="continuationSeparator" w:id="0">
    <w:p w14:paraId="22234ECE" w14:textId="77777777" w:rsidR="002B57B9" w:rsidRDefault="002B57B9">
      <w:r>
        <w:continuationSeparator/>
      </w:r>
    </w:p>
    <w:p w14:paraId="3F92EE28" w14:textId="77777777" w:rsidR="002B57B9" w:rsidRDefault="002B5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EE"/>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1647" w14:textId="77777777" w:rsidR="00CD1675" w:rsidRPr="006F6461" w:rsidRDefault="00CD1675">
    <w:pPr>
      <w:pStyle w:val="Pta"/>
      <w:jc w:val="right"/>
      <w:rPr>
        <w:rFonts w:ascii="Calibri" w:hAnsi="Calibri" w:cs="Calibri"/>
      </w:rPr>
    </w:pPr>
    <w:r w:rsidRPr="006F6461">
      <w:rPr>
        <w:rFonts w:ascii="Calibri" w:hAnsi="Calibri" w:cs="Calibri"/>
      </w:rPr>
      <w:fldChar w:fldCharType="begin"/>
    </w:r>
    <w:r w:rsidRPr="006F6461">
      <w:rPr>
        <w:rFonts w:ascii="Calibri" w:hAnsi="Calibri" w:cs="Calibri"/>
      </w:rPr>
      <w:instrText xml:space="preserve"> PAGE   \* MERGEFORMAT </w:instrText>
    </w:r>
    <w:r w:rsidRPr="006F6461">
      <w:rPr>
        <w:rFonts w:ascii="Calibri" w:hAnsi="Calibri" w:cs="Calibri"/>
      </w:rPr>
      <w:fldChar w:fldCharType="separate"/>
    </w:r>
    <w:r w:rsidR="00E87722">
      <w:rPr>
        <w:rFonts w:ascii="Calibri" w:hAnsi="Calibri" w:cs="Calibri"/>
        <w:noProof/>
      </w:rPr>
      <w:t>21</w:t>
    </w:r>
    <w:r w:rsidRPr="006F6461">
      <w:rPr>
        <w:rFonts w:ascii="Calibri" w:hAnsi="Calibri" w:cs="Calibri"/>
      </w:rPr>
      <w:fldChar w:fldCharType="end"/>
    </w:r>
  </w:p>
  <w:p w14:paraId="62D9963B" w14:textId="77777777" w:rsidR="00CD1675" w:rsidRPr="00312F9F" w:rsidRDefault="00CD1675" w:rsidP="00312F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71C80" w14:textId="77777777" w:rsidR="002B57B9" w:rsidRDefault="002B57B9">
      <w:r>
        <w:separator/>
      </w:r>
    </w:p>
    <w:p w14:paraId="291D1D7D" w14:textId="77777777" w:rsidR="002B57B9" w:rsidRDefault="002B57B9"/>
  </w:footnote>
  <w:footnote w:type="continuationSeparator" w:id="0">
    <w:p w14:paraId="0B6BB789" w14:textId="77777777" w:rsidR="002B57B9" w:rsidRDefault="002B57B9">
      <w:r>
        <w:continuationSeparator/>
      </w:r>
    </w:p>
    <w:p w14:paraId="3E6CAB75" w14:textId="77777777" w:rsidR="002B57B9" w:rsidRDefault="002B57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B73B" w14:textId="119B136C" w:rsidR="00CD1675" w:rsidRDefault="00E87722">
    <w:r>
      <w:rPr>
        <w:noProof/>
        <w:lang w:eastAsia="sk-SK"/>
      </w:rPr>
      <mc:AlternateContent>
        <mc:Choice Requires="wps">
          <w:drawing>
            <wp:anchor distT="0" distB="0" distL="114300" distR="114300" simplePos="0" relativeHeight="251657728" behindDoc="1" locked="1" layoutInCell="1" allowOverlap="0" wp14:anchorId="3E5C6DBF" wp14:editId="13CF451D">
              <wp:simplePos x="0" y="0"/>
              <wp:positionH relativeFrom="column">
                <wp:align>right</wp:align>
              </wp:positionH>
              <wp:positionV relativeFrom="margin">
                <wp:posOffset>-791845</wp:posOffset>
              </wp:positionV>
              <wp:extent cx="1534160" cy="720090"/>
              <wp:effectExtent l="0" t="0" r="63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13F2" w14:textId="77777777" w:rsidR="00CD1675" w:rsidRPr="00401153" w:rsidRDefault="00CD1675" w:rsidP="00401153">
                          <w:pPr>
                            <w:rPr>
                              <w:rStyle w:val="DPLowercase"/>
                              <w:sz w:val="22"/>
                            </w:rPr>
                          </w:pP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6DBF" id="_x0000_t202" coordsize="21600,21600" o:spt="202" path="m,l,21600r21600,l21600,xe">
              <v:stroke joinstyle="miter"/>
              <v:path gradientshapeok="t" o:connecttype="rect"/>
            </v:shapetype>
            <v:shape id="Text Box 1" o:spid="_x0000_s1026" type="#_x0000_t202" style="position:absolute;left:0;text-align:left;margin-left:69.6pt;margin-top:-62.35pt;width:120.8pt;height:56.7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" o:allowoverlap="f" filled="f" stroked="f">
              <v:textbox inset="0,0,.5mm,0">
                <w:txbxContent>
                  <w:p w14:paraId="7AEB13F2" w14:textId="77777777" w:rsidR="00CD1675" w:rsidRPr="00401153" w:rsidRDefault="00CD1675" w:rsidP="00401153">
                    <w:pPr>
                      <w:rPr>
                        <w:rStyle w:val="DPLowercase"/>
                        <w:sz w:val="22"/>
                      </w:rPr>
                    </w:pPr>
                  </w:p>
                </w:txbxContent>
              </v:textbox>
              <w10:wrap type="tight"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0"/>
        </w:tabs>
        <w:ind w:left="0" w:firstLine="0"/>
      </w:pPr>
      <w:rPr>
        <w:rFonts w:ascii="Symbol" w:hAnsi="Symbol" w:cs="OpenSymbol"/>
        <w:sz w:val="21"/>
        <w:szCs w:val="21"/>
      </w:rPr>
    </w:lvl>
    <w:lvl w:ilvl="1">
      <w:start w:val="1"/>
      <w:numFmt w:val="bullet"/>
      <w:suff w:val="nothing"/>
      <w:lvlText w:val="◦"/>
      <w:lvlJc w:val="left"/>
      <w:pPr>
        <w:tabs>
          <w:tab w:val="num" w:pos="0"/>
        </w:tabs>
        <w:ind w:left="0" w:firstLine="0"/>
      </w:pPr>
      <w:rPr>
        <w:rFonts w:ascii="OpenSymbol" w:hAnsi="OpenSymbol" w:cs="OpenSymbol"/>
        <w:sz w:val="21"/>
        <w:szCs w:val="21"/>
      </w:rPr>
    </w:lvl>
    <w:lvl w:ilvl="2">
      <w:start w:val="1"/>
      <w:numFmt w:val="bullet"/>
      <w:suff w:val="nothing"/>
      <w:lvlText w:val="▪"/>
      <w:lvlJc w:val="left"/>
      <w:pPr>
        <w:tabs>
          <w:tab w:val="num" w:pos="0"/>
        </w:tabs>
        <w:ind w:left="0" w:firstLine="0"/>
      </w:pPr>
      <w:rPr>
        <w:rFonts w:ascii="OpenSymbol" w:hAnsi="OpenSymbol" w:cs="OpenSymbol"/>
        <w:sz w:val="21"/>
        <w:szCs w:val="21"/>
      </w:rPr>
    </w:lvl>
    <w:lvl w:ilvl="3">
      <w:start w:val="1"/>
      <w:numFmt w:val="bullet"/>
      <w:suff w:val="nothing"/>
      <w:lvlText w:val=""/>
      <w:lvlJc w:val="left"/>
      <w:pPr>
        <w:tabs>
          <w:tab w:val="num" w:pos="0"/>
        </w:tabs>
        <w:ind w:left="0" w:firstLine="0"/>
      </w:pPr>
      <w:rPr>
        <w:rFonts w:ascii="Symbol" w:hAnsi="Symbol" w:cs="OpenSymbol"/>
        <w:sz w:val="21"/>
        <w:szCs w:val="21"/>
      </w:rPr>
    </w:lvl>
    <w:lvl w:ilvl="4">
      <w:start w:val="1"/>
      <w:numFmt w:val="bullet"/>
      <w:suff w:val="nothing"/>
      <w:lvlText w:val="◦"/>
      <w:lvlJc w:val="left"/>
      <w:pPr>
        <w:tabs>
          <w:tab w:val="num" w:pos="0"/>
        </w:tabs>
        <w:ind w:left="0" w:firstLine="0"/>
      </w:pPr>
      <w:rPr>
        <w:rFonts w:ascii="OpenSymbol" w:hAnsi="OpenSymbol" w:cs="OpenSymbol"/>
        <w:sz w:val="21"/>
        <w:szCs w:val="21"/>
      </w:rPr>
    </w:lvl>
    <w:lvl w:ilvl="5">
      <w:start w:val="1"/>
      <w:numFmt w:val="bullet"/>
      <w:suff w:val="nothing"/>
      <w:lvlText w:val="▪"/>
      <w:lvlJc w:val="left"/>
      <w:pPr>
        <w:tabs>
          <w:tab w:val="num" w:pos="0"/>
        </w:tabs>
        <w:ind w:left="0" w:firstLine="0"/>
      </w:pPr>
      <w:rPr>
        <w:rFonts w:ascii="OpenSymbol" w:hAnsi="OpenSymbol" w:cs="OpenSymbol"/>
        <w:sz w:val="21"/>
        <w:szCs w:val="21"/>
      </w:rPr>
    </w:lvl>
    <w:lvl w:ilvl="6">
      <w:start w:val="1"/>
      <w:numFmt w:val="bullet"/>
      <w:suff w:val="nothing"/>
      <w:lvlText w:val=""/>
      <w:lvlJc w:val="left"/>
      <w:pPr>
        <w:tabs>
          <w:tab w:val="num" w:pos="0"/>
        </w:tabs>
        <w:ind w:left="0" w:firstLine="0"/>
      </w:pPr>
      <w:rPr>
        <w:rFonts w:ascii="Symbol" w:hAnsi="Symbol" w:cs="OpenSymbol"/>
        <w:sz w:val="21"/>
        <w:szCs w:val="21"/>
      </w:rPr>
    </w:lvl>
    <w:lvl w:ilvl="7">
      <w:start w:val="1"/>
      <w:numFmt w:val="bullet"/>
      <w:suff w:val="nothing"/>
      <w:lvlText w:val="◦"/>
      <w:lvlJc w:val="left"/>
      <w:pPr>
        <w:tabs>
          <w:tab w:val="num" w:pos="0"/>
        </w:tabs>
        <w:ind w:left="0" w:firstLine="0"/>
      </w:pPr>
      <w:rPr>
        <w:rFonts w:ascii="OpenSymbol" w:hAnsi="OpenSymbol" w:cs="OpenSymbol"/>
        <w:sz w:val="21"/>
        <w:szCs w:val="21"/>
      </w:rPr>
    </w:lvl>
    <w:lvl w:ilvl="8">
      <w:start w:val="1"/>
      <w:numFmt w:val="bullet"/>
      <w:suff w:val="nothing"/>
      <w:lvlText w:val="▪"/>
      <w:lvlJc w:val="left"/>
      <w:pPr>
        <w:tabs>
          <w:tab w:val="num" w:pos="0"/>
        </w:tabs>
        <w:ind w:left="0" w:firstLine="0"/>
      </w:pPr>
      <w:rPr>
        <w:rFonts w:ascii="OpenSymbol" w:hAnsi="OpenSymbol" w:cs="OpenSymbol"/>
        <w:sz w:val="21"/>
        <w:szCs w:val="21"/>
      </w:rPr>
    </w:lvl>
  </w:abstractNum>
  <w:abstractNum w:abstractNumId="2" w15:restartNumberingAfterBreak="0">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Zkladn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Nzov"/>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3" w15:restartNumberingAfterBreak="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15:restartNumberingAfterBreak="0">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 w15:restartNumberingAfterBreak="0">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15:restartNumberingAfterBreak="0">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6A7CF5"/>
    <w:multiLevelType w:val="multilevel"/>
    <w:tmpl w:val="FAA890A2"/>
    <w:numStyleLink w:val="DPNumberingAttachments"/>
  </w:abstractNum>
  <w:abstractNum w:abstractNumId="10" w15:restartNumberingAfterBreak="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36DA0C85"/>
    <w:multiLevelType w:val="multilevel"/>
    <w:tmpl w:val="26307D54"/>
    <w:numStyleLink w:val="DPNumberinglowercaseromannumerals"/>
  </w:abstractNum>
  <w:abstractNum w:abstractNumId="12" w15:restartNumberingAfterBreak="0">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E645B2"/>
    <w:multiLevelType w:val="hybridMultilevel"/>
    <w:tmpl w:val="22DE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7433B7"/>
    <w:multiLevelType w:val="multilevel"/>
    <w:tmpl w:val="F842C906"/>
    <w:numStyleLink w:val="DPNumberingArticleCliental"/>
  </w:abstractNum>
  <w:abstractNum w:abstractNumId="16" w15:restartNumberingAfterBreak="0">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7"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5C1AB6"/>
    <w:multiLevelType w:val="hybridMultilevel"/>
    <w:tmpl w:val="0D248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BB7DB7"/>
    <w:multiLevelType w:val="multilevel"/>
    <w:tmpl w:val="F6280A2C"/>
    <w:numStyleLink w:val="DPNumberingHeadings"/>
  </w:abstractNum>
  <w:abstractNum w:abstractNumId="20" w15:restartNumberingAfterBreak="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2"/>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3"/>
  </w:num>
  <w:num w:numId="6">
    <w:abstractNumId w:val="17"/>
  </w:num>
  <w:num w:numId="7">
    <w:abstractNumId w:val="10"/>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6"/>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5"/>
  </w:num>
  <w:num w:numId="10">
    <w:abstractNumId w:val="7"/>
  </w:num>
  <w:num w:numId="11">
    <w:abstractNumId w:val="15"/>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9"/>
  </w:num>
  <w:num w:numId="14">
    <w:abstractNumId w:val="9"/>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4"/>
  </w:num>
  <w:num w:numId="23">
    <w:abstractNumId w:val="14"/>
  </w:num>
  <w:num w:numId="24">
    <w:abstractNumId w:val="2"/>
  </w:num>
  <w:num w:numId="25">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8"/>
  </w:num>
  <w:num w:numId="28">
    <w:abstractNumId w:val="10"/>
  </w:num>
  <w:num w:numId="29">
    <w:abstractNumId w:val="12"/>
  </w:num>
  <w:num w:numId="30">
    <w:abstractNumId w:val="16"/>
  </w:num>
  <w:num w:numId="31">
    <w:abstractNumId w:val="20"/>
  </w:num>
  <w:num w:numId="32">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0"/>
  </w:num>
  <w:num w:numId="39">
    <w:abstractNumId w:val="1"/>
  </w:num>
  <w:num w:numId="40">
    <w:abstractNumId w:val="13"/>
  </w:num>
  <w:num w:numId="41">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4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4C"/>
    <w:rsid w:val="000011B2"/>
    <w:rsid w:val="00001586"/>
    <w:rsid w:val="00001A1D"/>
    <w:rsid w:val="0000324F"/>
    <w:rsid w:val="000043A2"/>
    <w:rsid w:val="00005382"/>
    <w:rsid w:val="00010179"/>
    <w:rsid w:val="00012F8D"/>
    <w:rsid w:val="0001420B"/>
    <w:rsid w:val="00014C01"/>
    <w:rsid w:val="000158B5"/>
    <w:rsid w:val="000161D7"/>
    <w:rsid w:val="0001620D"/>
    <w:rsid w:val="00022A5E"/>
    <w:rsid w:val="00023A5E"/>
    <w:rsid w:val="00026138"/>
    <w:rsid w:val="00030FDF"/>
    <w:rsid w:val="000349C7"/>
    <w:rsid w:val="00035CA6"/>
    <w:rsid w:val="000408BA"/>
    <w:rsid w:val="0004109A"/>
    <w:rsid w:val="000412A8"/>
    <w:rsid w:val="000437DD"/>
    <w:rsid w:val="00044ED9"/>
    <w:rsid w:val="00046662"/>
    <w:rsid w:val="00056295"/>
    <w:rsid w:val="00057274"/>
    <w:rsid w:val="00061455"/>
    <w:rsid w:val="000706B8"/>
    <w:rsid w:val="00071F3F"/>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2E69"/>
    <w:rsid w:val="000B33A9"/>
    <w:rsid w:val="000B52E0"/>
    <w:rsid w:val="000B7920"/>
    <w:rsid w:val="000C0D6D"/>
    <w:rsid w:val="000C6120"/>
    <w:rsid w:val="000C63ED"/>
    <w:rsid w:val="000C6495"/>
    <w:rsid w:val="000C682B"/>
    <w:rsid w:val="000C7FA1"/>
    <w:rsid w:val="000D06F1"/>
    <w:rsid w:val="000D3C9D"/>
    <w:rsid w:val="000D5266"/>
    <w:rsid w:val="000D610C"/>
    <w:rsid w:val="000E0829"/>
    <w:rsid w:val="000E28BE"/>
    <w:rsid w:val="000E3D57"/>
    <w:rsid w:val="000E42D1"/>
    <w:rsid w:val="000E6E21"/>
    <w:rsid w:val="000F08BD"/>
    <w:rsid w:val="000F0919"/>
    <w:rsid w:val="000F407F"/>
    <w:rsid w:val="00100B90"/>
    <w:rsid w:val="0010161E"/>
    <w:rsid w:val="00101892"/>
    <w:rsid w:val="0010448E"/>
    <w:rsid w:val="001064E2"/>
    <w:rsid w:val="00107F30"/>
    <w:rsid w:val="00111501"/>
    <w:rsid w:val="00114B53"/>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656"/>
    <w:rsid w:val="001536FA"/>
    <w:rsid w:val="00155F36"/>
    <w:rsid w:val="00162C1D"/>
    <w:rsid w:val="00163C09"/>
    <w:rsid w:val="00163C16"/>
    <w:rsid w:val="00164310"/>
    <w:rsid w:val="00165C9B"/>
    <w:rsid w:val="00167032"/>
    <w:rsid w:val="001734AB"/>
    <w:rsid w:val="00174046"/>
    <w:rsid w:val="00176415"/>
    <w:rsid w:val="001766FB"/>
    <w:rsid w:val="0018047C"/>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595C"/>
    <w:rsid w:val="0020599E"/>
    <w:rsid w:val="002071C6"/>
    <w:rsid w:val="00207664"/>
    <w:rsid w:val="00210348"/>
    <w:rsid w:val="00213E7C"/>
    <w:rsid w:val="00214195"/>
    <w:rsid w:val="0021514B"/>
    <w:rsid w:val="00215A72"/>
    <w:rsid w:val="00217AA4"/>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B57B9"/>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53A3"/>
    <w:rsid w:val="002E689F"/>
    <w:rsid w:val="002E757E"/>
    <w:rsid w:val="002F341F"/>
    <w:rsid w:val="002F3F54"/>
    <w:rsid w:val="002F40BD"/>
    <w:rsid w:val="002F4504"/>
    <w:rsid w:val="002F646A"/>
    <w:rsid w:val="002F6839"/>
    <w:rsid w:val="002F700F"/>
    <w:rsid w:val="002F720D"/>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B5FDC"/>
    <w:rsid w:val="003C3A03"/>
    <w:rsid w:val="003C3FC2"/>
    <w:rsid w:val="003C4746"/>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4612B"/>
    <w:rsid w:val="0045172D"/>
    <w:rsid w:val="00452859"/>
    <w:rsid w:val="00456288"/>
    <w:rsid w:val="00460280"/>
    <w:rsid w:val="00461A60"/>
    <w:rsid w:val="00461E67"/>
    <w:rsid w:val="00462D59"/>
    <w:rsid w:val="004637DC"/>
    <w:rsid w:val="00465173"/>
    <w:rsid w:val="0047093A"/>
    <w:rsid w:val="00470B1B"/>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241A"/>
    <w:rsid w:val="00502632"/>
    <w:rsid w:val="0050299A"/>
    <w:rsid w:val="00503185"/>
    <w:rsid w:val="00505009"/>
    <w:rsid w:val="00505075"/>
    <w:rsid w:val="00505919"/>
    <w:rsid w:val="00507892"/>
    <w:rsid w:val="00507A14"/>
    <w:rsid w:val="0051089E"/>
    <w:rsid w:val="00511505"/>
    <w:rsid w:val="0051174D"/>
    <w:rsid w:val="005120EE"/>
    <w:rsid w:val="00512C9E"/>
    <w:rsid w:val="00513194"/>
    <w:rsid w:val="00515A81"/>
    <w:rsid w:val="005214F6"/>
    <w:rsid w:val="00522A47"/>
    <w:rsid w:val="00525635"/>
    <w:rsid w:val="00525893"/>
    <w:rsid w:val="00526240"/>
    <w:rsid w:val="005306B4"/>
    <w:rsid w:val="00533A0B"/>
    <w:rsid w:val="005341C8"/>
    <w:rsid w:val="00546419"/>
    <w:rsid w:val="00550439"/>
    <w:rsid w:val="0055045E"/>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16AE"/>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3117F"/>
    <w:rsid w:val="006323A4"/>
    <w:rsid w:val="006334FC"/>
    <w:rsid w:val="00634E2E"/>
    <w:rsid w:val="00635744"/>
    <w:rsid w:val="00644808"/>
    <w:rsid w:val="00646DDE"/>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D7E25"/>
    <w:rsid w:val="006E0925"/>
    <w:rsid w:val="006E3332"/>
    <w:rsid w:val="006E422C"/>
    <w:rsid w:val="006F071F"/>
    <w:rsid w:val="006F0757"/>
    <w:rsid w:val="006F0BB8"/>
    <w:rsid w:val="006F1145"/>
    <w:rsid w:val="006F1D15"/>
    <w:rsid w:val="006F358B"/>
    <w:rsid w:val="006F404A"/>
    <w:rsid w:val="006F4AFA"/>
    <w:rsid w:val="006F63DC"/>
    <w:rsid w:val="006F6461"/>
    <w:rsid w:val="006F6878"/>
    <w:rsid w:val="006F7058"/>
    <w:rsid w:val="00700AFA"/>
    <w:rsid w:val="00707D04"/>
    <w:rsid w:val="00712E68"/>
    <w:rsid w:val="00714D9C"/>
    <w:rsid w:val="0072205B"/>
    <w:rsid w:val="00722FF9"/>
    <w:rsid w:val="00723827"/>
    <w:rsid w:val="00723FBF"/>
    <w:rsid w:val="0072452E"/>
    <w:rsid w:val="00726961"/>
    <w:rsid w:val="00733D30"/>
    <w:rsid w:val="00734F6E"/>
    <w:rsid w:val="0073687A"/>
    <w:rsid w:val="00736E9C"/>
    <w:rsid w:val="00744440"/>
    <w:rsid w:val="00745B3A"/>
    <w:rsid w:val="00746EF9"/>
    <w:rsid w:val="00747FFA"/>
    <w:rsid w:val="0075294C"/>
    <w:rsid w:val="00754C10"/>
    <w:rsid w:val="00755E6A"/>
    <w:rsid w:val="00761709"/>
    <w:rsid w:val="007629CF"/>
    <w:rsid w:val="0076401C"/>
    <w:rsid w:val="0076443A"/>
    <w:rsid w:val="007669A7"/>
    <w:rsid w:val="00770A05"/>
    <w:rsid w:val="007729D7"/>
    <w:rsid w:val="007750D0"/>
    <w:rsid w:val="00775A65"/>
    <w:rsid w:val="00777450"/>
    <w:rsid w:val="00780991"/>
    <w:rsid w:val="0078207D"/>
    <w:rsid w:val="0078222D"/>
    <w:rsid w:val="00784CDA"/>
    <w:rsid w:val="007852EC"/>
    <w:rsid w:val="00785F6D"/>
    <w:rsid w:val="00787182"/>
    <w:rsid w:val="007916D0"/>
    <w:rsid w:val="0079230E"/>
    <w:rsid w:val="00792718"/>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7F65C9"/>
    <w:rsid w:val="0080059C"/>
    <w:rsid w:val="008014C5"/>
    <w:rsid w:val="00802894"/>
    <w:rsid w:val="00802F94"/>
    <w:rsid w:val="00806107"/>
    <w:rsid w:val="008068FD"/>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5A52"/>
    <w:rsid w:val="0086744E"/>
    <w:rsid w:val="008710DC"/>
    <w:rsid w:val="00874ADF"/>
    <w:rsid w:val="0088078C"/>
    <w:rsid w:val="0088495E"/>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25F1"/>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1B"/>
    <w:rsid w:val="00903D6E"/>
    <w:rsid w:val="00905B80"/>
    <w:rsid w:val="00910432"/>
    <w:rsid w:val="00914038"/>
    <w:rsid w:val="00917291"/>
    <w:rsid w:val="0092300D"/>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38D6"/>
    <w:rsid w:val="00981255"/>
    <w:rsid w:val="00983F2A"/>
    <w:rsid w:val="009853D1"/>
    <w:rsid w:val="00986E0F"/>
    <w:rsid w:val="009876A3"/>
    <w:rsid w:val="00987DD7"/>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E02B1"/>
    <w:rsid w:val="009E05F1"/>
    <w:rsid w:val="009E139F"/>
    <w:rsid w:val="009E1A6F"/>
    <w:rsid w:val="009E2061"/>
    <w:rsid w:val="009E437E"/>
    <w:rsid w:val="009E77AE"/>
    <w:rsid w:val="009F1BDC"/>
    <w:rsid w:val="009F65B4"/>
    <w:rsid w:val="009F7358"/>
    <w:rsid w:val="009F77DF"/>
    <w:rsid w:val="00A0043F"/>
    <w:rsid w:val="00A00F7E"/>
    <w:rsid w:val="00A0367E"/>
    <w:rsid w:val="00A041C9"/>
    <w:rsid w:val="00A0510E"/>
    <w:rsid w:val="00A05DCA"/>
    <w:rsid w:val="00A065F4"/>
    <w:rsid w:val="00A07E86"/>
    <w:rsid w:val="00A16782"/>
    <w:rsid w:val="00A171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F96"/>
    <w:rsid w:val="00A921A4"/>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2DBF"/>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06BD5"/>
    <w:rsid w:val="00B12248"/>
    <w:rsid w:val="00B134C3"/>
    <w:rsid w:val="00B134F2"/>
    <w:rsid w:val="00B142B5"/>
    <w:rsid w:val="00B154E0"/>
    <w:rsid w:val="00B16312"/>
    <w:rsid w:val="00B2478D"/>
    <w:rsid w:val="00B248C3"/>
    <w:rsid w:val="00B24F60"/>
    <w:rsid w:val="00B30E6D"/>
    <w:rsid w:val="00B31240"/>
    <w:rsid w:val="00B320A3"/>
    <w:rsid w:val="00B35143"/>
    <w:rsid w:val="00B35AC2"/>
    <w:rsid w:val="00B36098"/>
    <w:rsid w:val="00B3634D"/>
    <w:rsid w:val="00B41340"/>
    <w:rsid w:val="00B42451"/>
    <w:rsid w:val="00B50793"/>
    <w:rsid w:val="00B53684"/>
    <w:rsid w:val="00B53B99"/>
    <w:rsid w:val="00B53CD0"/>
    <w:rsid w:val="00B55232"/>
    <w:rsid w:val="00B62C76"/>
    <w:rsid w:val="00B6407D"/>
    <w:rsid w:val="00B65382"/>
    <w:rsid w:val="00B66B29"/>
    <w:rsid w:val="00B67597"/>
    <w:rsid w:val="00B7291C"/>
    <w:rsid w:val="00B73EFF"/>
    <w:rsid w:val="00B75A45"/>
    <w:rsid w:val="00B77903"/>
    <w:rsid w:val="00B8315A"/>
    <w:rsid w:val="00B84A2A"/>
    <w:rsid w:val="00B85CB0"/>
    <w:rsid w:val="00B91061"/>
    <w:rsid w:val="00B92527"/>
    <w:rsid w:val="00B9364F"/>
    <w:rsid w:val="00B93B3F"/>
    <w:rsid w:val="00B94D4F"/>
    <w:rsid w:val="00B95364"/>
    <w:rsid w:val="00B9545B"/>
    <w:rsid w:val="00BA023C"/>
    <w:rsid w:val="00BA10B2"/>
    <w:rsid w:val="00BA1983"/>
    <w:rsid w:val="00BA233C"/>
    <w:rsid w:val="00BA4D4C"/>
    <w:rsid w:val="00BA5C51"/>
    <w:rsid w:val="00BA64F1"/>
    <w:rsid w:val="00BA6636"/>
    <w:rsid w:val="00BA6748"/>
    <w:rsid w:val="00BB21C9"/>
    <w:rsid w:val="00BB23CA"/>
    <w:rsid w:val="00BB5D2E"/>
    <w:rsid w:val="00BB6804"/>
    <w:rsid w:val="00BB7953"/>
    <w:rsid w:val="00BC2ABD"/>
    <w:rsid w:val="00BC389E"/>
    <w:rsid w:val="00BC3E75"/>
    <w:rsid w:val="00BD54F8"/>
    <w:rsid w:val="00BD58CA"/>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6864"/>
    <w:rsid w:val="00C46EC2"/>
    <w:rsid w:val="00C47EF6"/>
    <w:rsid w:val="00C5043B"/>
    <w:rsid w:val="00C52855"/>
    <w:rsid w:val="00C52B59"/>
    <w:rsid w:val="00C537A7"/>
    <w:rsid w:val="00C5491F"/>
    <w:rsid w:val="00C55A9A"/>
    <w:rsid w:val="00C55DDD"/>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A2817"/>
    <w:rsid w:val="00CB0EC7"/>
    <w:rsid w:val="00CB116D"/>
    <w:rsid w:val="00CB3312"/>
    <w:rsid w:val="00CB73BB"/>
    <w:rsid w:val="00CB76B4"/>
    <w:rsid w:val="00CC1941"/>
    <w:rsid w:val="00CC2FA2"/>
    <w:rsid w:val="00CC4416"/>
    <w:rsid w:val="00CC45AE"/>
    <w:rsid w:val="00CC45D1"/>
    <w:rsid w:val="00CC6CB0"/>
    <w:rsid w:val="00CD018A"/>
    <w:rsid w:val="00CD05EF"/>
    <w:rsid w:val="00CD09F3"/>
    <w:rsid w:val="00CD1675"/>
    <w:rsid w:val="00CD181B"/>
    <w:rsid w:val="00CD1EE5"/>
    <w:rsid w:val="00CD3545"/>
    <w:rsid w:val="00CD3BA0"/>
    <w:rsid w:val="00CD4405"/>
    <w:rsid w:val="00CD48D0"/>
    <w:rsid w:val="00CD4C18"/>
    <w:rsid w:val="00CD4CAD"/>
    <w:rsid w:val="00CD5E27"/>
    <w:rsid w:val="00CD62D0"/>
    <w:rsid w:val="00CD6C8E"/>
    <w:rsid w:val="00CD6FF0"/>
    <w:rsid w:val="00CE355F"/>
    <w:rsid w:val="00CF29B3"/>
    <w:rsid w:val="00CF3BB4"/>
    <w:rsid w:val="00CF75F3"/>
    <w:rsid w:val="00D00625"/>
    <w:rsid w:val="00D03319"/>
    <w:rsid w:val="00D03699"/>
    <w:rsid w:val="00D03EB7"/>
    <w:rsid w:val="00D076D1"/>
    <w:rsid w:val="00D13F6A"/>
    <w:rsid w:val="00D145C7"/>
    <w:rsid w:val="00D15B19"/>
    <w:rsid w:val="00D16935"/>
    <w:rsid w:val="00D1698D"/>
    <w:rsid w:val="00D17A8F"/>
    <w:rsid w:val="00D21631"/>
    <w:rsid w:val="00D24359"/>
    <w:rsid w:val="00D24989"/>
    <w:rsid w:val="00D25A5F"/>
    <w:rsid w:val="00D274BF"/>
    <w:rsid w:val="00D277E3"/>
    <w:rsid w:val="00D338A0"/>
    <w:rsid w:val="00D342C2"/>
    <w:rsid w:val="00D3606F"/>
    <w:rsid w:val="00D369E1"/>
    <w:rsid w:val="00D37C0F"/>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B0C62"/>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1B43"/>
    <w:rsid w:val="00E11F76"/>
    <w:rsid w:val="00E1329B"/>
    <w:rsid w:val="00E1331F"/>
    <w:rsid w:val="00E16FF5"/>
    <w:rsid w:val="00E17AD0"/>
    <w:rsid w:val="00E20DC5"/>
    <w:rsid w:val="00E21105"/>
    <w:rsid w:val="00E21E5D"/>
    <w:rsid w:val="00E22489"/>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87722"/>
    <w:rsid w:val="00E903AE"/>
    <w:rsid w:val="00E93C23"/>
    <w:rsid w:val="00E959F0"/>
    <w:rsid w:val="00E95BE2"/>
    <w:rsid w:val="00E97C3B"/>
    <w:rsid w:val="00E97C8B"/>
    <w:rsid w:val="00EA0544"/>
    <w:rsid w:val="00EB22D5"/>
    <w:rsid w:val="00EB4873"/>
    <w:rsid w:val="00EB48E7"/>
    <w:rsid w:val="00EB7D71"/>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1FCA"/>
    <w:rsid w:val="00FA2725"/>
    <w:rsid w:val="00FA4677"/>
    <w:rsid w:val="00FA4DDF"/>
    <w:rsid w:val="00FA65CF"/>
    <w:rsid w:val="00FA7D98"/>
    <w:rsid w:val="00FA7EA0"/>
    <w:rsid w:val="00FB0E56"/>
    <w:rsid w:val="00FB2763"/>
    <w:rsid w:val="00FC026C"/>
    <w:rsid w:val="00FC04DB"/>
    <w:rsid w:val="00FD40ED"/>
    <w:rsid w:val="00FD7D5E"/>
    <w:rsid w:val="00FE0BBB"/>
    <w:rsid w:val="00FE1D41"/>
    <w:rsid w:val="00FE2373"/>
    <w:rsid w:val="00FE65F9"/>
    <w:rsid w:val="00FE6B2F"/>
    <w:rsid w:val="00FE7A1B"/>
    <w:rsid w:val="00FF4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D&amp;P Normal Level 1"/>
    <w:qFormat/>
    <w:rsid w:val="006F7058"/>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link w:val="Pta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4E4AC6"/>
    <w:pPr>
      <w:ind w:left="567"/>
    </w:pPr>
  </w:style>
  <w:style w:type="paragraph" w:customStyle="1" w:styleId="DPNormalLevel3">
    <w:name w:val="D&amp;P Normal Level 3"/>
    <w:basedOn w:val="Normlny"/>
    <w:uiPriority w:val="99"/>
    <w:rsid w:val="00A635B5"/>
    <w:pPr>
      <w:ind w:left="1418"/>
    </w:pPr>
  </w:style>
  <w:style w:type="paragraph" w:customStyle="1" w:styleId="DPNormalLevel4">
    <w:name w:val="D&amp;P Normal Level 4"/>
    <w:basedOn w:val="Normlny"/>
    <w:rsid w:val="00A635B5"/>
    <w:pPr>
      <w:ind w:left="1985"/>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3"/>
      </w:numPr>
    </w:pPr>
  </w:style>
  <w:style w:type="paragraph" w:styleId="Obsah1">
    <w:name w:val="toc 1"/>
    <w:basedOn w:val="Normlny"/>
    <w:next w:val="Normlny"/>
    <w:autoRedefine/>
    <w:uiPriority w:val="39"/>
    <w:rsid w:val="00C30A06"/>
    <w:pPr>
      <w:keepNext/>
      <w:tabs>
        <w:tab w:val="left" w:pos="1304"/>
        <w:tab w:val="right" w:leader="dot" w:pos="9061"/>
      </w:tabs>
      <w:spacing w:line="360" w:lineRule="auto"/>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Nadpis2"/>
    <w:next w:val="DPNormalLevel2"/>
    <w:rsid w:val="00C00A61"/>
    <w:pPr>
      <w:numPr>
        <w:ilvl w:val="1"/>
        <w:numId w:val="13"/>
      </w:numPr>
    </w:pPr>
  </w:style>
  <w:style w:type="paragraph" w:customStyle="1" w:styleId="DPHeading3Numbered">
    <w:name w:val="D&amp;P Heading 3 (Numbered)"/>
    <w:basedOn w:val="Nadpis3"/>
    <w:next w:val="DPNormalLevel3"/>
    <w:rsid w:val="00C00A61"/>
    <w:pPr>
      <w:numPr>
        <w:ilvl w:val="2"/>
        <w:numId w:val="13"/>
      </w:numPr>
    </w:pPr>
  </w:style>
  <w:style w:type="paragraph" w:customStyle="1" w:styleId="DPHeading4Numbered">
    <w:name w:val="D&amp;P Heading 4 (Numbered)"/>
    <w:basedOn w:val="Nadpis4"/>
    <w:next w:val="DPNormalLevel4"/>
    <w:rsid w:val="00C00A61"/>
    <w:pPr>
      <w:numPr>
        <w:ilvl w:val="3"/>
        <w:numId w:val="13"/>
      </w:numPr>
    </w:pPr>
  </w:style>
  <w:style w:type="paragraph" w:customStyle="1" w:styleId="DPHeading5Numbered">
    <w:name w:val="D&amp;P Heading 5 (Numbered)"/>
    <w:basedOn w:val="Nadpis5"/>
    <w:next w:val="DPNormalLevel5"/>
    <w:rsid w:val="00C00A61"/>
    <w:pPr>
      <w:numPr>
        <w:ilvl w:val="4"/>
        <w:numId w:val="13"/>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Bezzoznamu"/>
    <w:rsid w:val="0069012C"/>
    <w:pPr>
      <w:numPr>
        <w:numId w:val="31"/>
      </w:numPr>
    </w:pPr>
  </w:style>
  <w:style w:type="paragraph" w:customStyle="1" w:styleId="DPHeading1Slovakarticle">
    <w:name w:val="D&amp;P Heading 1 (Slovak article)"/>
    <w:basedOn w:val="Normlny"/>
    <w:next w:val="Normlny"/>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Bezzoznamu"/>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28"/>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30"/>
      </w:numPr>
    </w:pPr>
  </w:style>
  <w:style w:type="paragraph" w:styleId="Obsah4">
    <w:name w:val="toc 4"/>
    <w:basedOn w:val="DPNormalLevel4"/>
    <w:next w:val="DPNormalLevel4"/>
    <w:autoRedefine/>
    <w:semiHidden/>
    <w:rsid w:val="007B3122"/>
    <w:pPr>
      <w:ind w:left="1758" w:hanging="851"/>
    </w:pPr>
  </w:style>
  <w:style w:type="paragraph" w:styleId="Obsah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Zoznamobrzkov">
    <w:name w:val="table of figures"/>
    <w:basedOn w:val="Normlny"/>
    <w:next w:val="Normlny"/>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Obsah6">
    <w:name w:val="toc 6"/>
    <w:basedOn w:val="Normlny"/>
    <w:next w:val="Normlny"/>
    <w:autoRedefine/>
    <w:semiHidden/>
    <w:rsid w:val="00BF181D"/>
    <w:pPr>
      <w:widowControl/>
      <w:spacing w:line="240" w:lineRule="auto"/>
      <w:ind w:left="1200"/>
      <w:jc w:val="left"/>
    </w:pPr>
    <w:rPr>
      <w:rFonts w:eastAsia="MS Mincho"/>
      <w:sz w:val="24"/>
      <w:lang w:eastAsia="ja-JP"/>
    </w:rPr>
  </w:style>
  <w:style w:type="paragraph" w:styleId="Obsah7">
    <w:name w:val="toc 7"/>
    <w:basedOn w:val="Normlny"/>
    <w:next w:val="Normlny"/>
    <w:autoRedefine/>
    <w:semiHidden/>
    <w:rsid w:val="00BF181D"/>
    <w:pPr>
      <w:widowControl/>
      <w:spacing w:line="240" w:lineRule="auto"/>
      <w:ind w:left="1440"/>
      <w:jc w:val="left"/>
    </w:pPr>
    <w:rPr>
      <w:rFonts w:eastAsia="MS Mincho"/>
      <w:sz w:val="24"/>
      <w:lang w:eastAsia="ja-JP"/>
    </w:rPr>
  </w:style>
  <w:style w:type="paragraph" w:styleId="Obsah8">
    <w:name w:val="toc 8"/>
    <w:basedOn w:val="Normlny"/>
    <w:next w:val="Normlny"/>
    <w:autoRedefine/>
    <w:semiHidden/>
    <w:rsid w:val="00BF181D"/>
    <w:pPr>
      <w:widowControl/>
      <w:spacing w:line="240" w:lineRule="auto"/>
      <w:ind w:left="1680"/>
      <w:jc w:val="left"/>
    </w:pPr>
    <w:rPr>
      <w:rFonts w:eastAsia="MS Mincho"/>
      <w:sz w:val="24"/>
      <w:lang w:eastAsia="ja-JP"/>
    </w:rPr>
  </w:style>
  <w:style w:type="paragraph" w:styleId="Obsah9">
    <w:name w:val="toc 9"/>
    <w:basedOn w:val="Normlny"/>
    <w:next w:val="Normlny"/>
    <w:autoRedefine/>
    <w:semiHidden/>
    <w:rsid w:val="00BF181D"/>
    <w:pPr>
      <w:widowControl/>
      <w:spacing w:line="240" w:lineRule="auto"/>
      <w:ind w:left="1920"/>
      <w:jc w:val="left"/>
    </w:pPr>
    <w:rPr>
      <w:rFonts w:eastAsia="MS Mincho"/>
      <w:sz w:val="24"/>
      <w:lang w:eastAsia="ja-JP"/>
    </w:rPr>
  </w:style>
  <w:style w:type="table" w:styleId="Mriekatabuky">
    <w:name w:val="Table Grid"/>
    <w:basedOn w:val="Normlnatabuka"/>
    <w:rsid w:val="0034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Textbubliny">
    <w:name w:val="Balloon Text"/>
    <w:basedOn w:val="Normlny"/>
    <w:link w:val="TextbublinyChar"/>
    <w:rsid w:val="0088662B"/>
    <w:pPr>
      <w:spacing w:line="240" w:lineRule="auto"/>
    </w:pPr>
    <w:rPr>
      <w:rFonts w:ascii="Tahoma" w:hAnsi="Tahoma"/>
      <w:sz w:val="16"/>
      <w:szCs w:val="16"/>
    </w:rPr>
  </w:style>
  <w:style w:type="character" w:customStyle="1" w:styleId="TextbublinyChar">
    <w:name w:val="Text bubliny Char"/>
    <w:link w:val="Textbubliny"/>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Odkaznakomentr">
    <w:name w:val="annotation reference"/>
    <w:rsid w:val="00A23E46"/>
    <w:rPr>
      <w:sz w:val="16"/>
      <w:szCs w:val="16"/>
    </w:rPr>
  </w:style>
  <w:style w:type="paragraph" w:styleId="Textkomentra">
    <w:name w:val="annotation text"/>
    <w:basedOn w:val="Normlny"/>
    <w:link w:val="TextkomentraChar"/>
    <w:rsid w:val="00A23E46"/>
    <w:rPr>
      <w:sz w:val="20"/>
      <w:szCs w:val="20"/>
    </w:rPr>
  </w:style>
  <w:style w:type="character" w:customStyle="1" w:styleId="TextkomentraChar">
    <w:name w:val="Text komentára Char"/>
    <w:link w:val="Textkomentra"/>
    <w:rsid w:val="00A23E46"/>
    <w:rPr>
      <w:lang w:eastAsia="en-US"/>
    </w:rPr>
  </w:style>
  <w:style w:type="paragraph" w:styleId="Predmetkomentra">
    <w:name w:val="annotation subject"/>
    <w:basedOn w:val="Textkomentra"/>
    <w:next w:val="Textkomentra"/>
    <w:link w:val="PredmetkomentraChar"/>
    <w:rsid w:val="00A23E46"/>
    <w:rPr>
      <w:b/>
      <w:bCs/>
    </w:rPr>
  </w:style>
  <w:style w:type="character" w:customStyle="1" w:styleId="PredmetkomentraChar">
    <w:name w:val="Predmet komentára Char"/>
    <w:link w:val="Predmetkomentra"/>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lny"/>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lny"/>
    <w:rsid w:val="00CC45D1"/>
    <w:pPr>
      <w:autoSpaceDE w:val="0"/>
      <w:autoSpaceDN w:val="0"/>
      <w:adjustRightInd w:val="0"/>
      <w:spacing w:line="274" w:lineRule="exact"/>
      <w:ind w:hanging="202"/>
      <w:jc w:val="left"/>
    </w:pPr>
    <w:rPr>
      <w:sz w:val="24"/>
      <w:lang w:eastAsia="sk-SK"/>
    </w:rPr>
  </w:style>
  <w:style w:type="paragraph" w:styleId="Bezriadkovania">
    <w:name w:val="No Spacing"/>
    <w:uiPriority w:val="1"/>
    <w:qFormat/>
    <w:rsid w:val="00CC45D1"/>
  </w:style>
  <w:style w:type="paragraph" w:styleId="Textpoznmkypodiarou">
    <w:name w:val="footnote text"/>
    <w:basedOn w:val="Normlny"/>
    <w:link w:val="TextpoznmkypodiarouChar"/>
    <w:rsid w:val="00FB2763"/>
    <w:rPr>
      <w:sz w:val="20"/>
      <w:szCs w:val="20"/>
    </w:rPr>
  </w:style>
  <w:style w:type="character" w:customStyle="1" w:styleId="TextpoznmkypodiarouChar">
    <w:name w:val="Text poznámky pod čiarou Char"/>
    <w:link w:val="Textpoznmkypodiarou"/>
    <w:rsid w:val="00FB2763"/>
    <w:rPr>
      <w:lang w:eastAsia="en-US"/>
    </w:rPr>
  </w:style>
  <w:style w:type="character" w:styleId="Odkaznapoznmkupodiarou">
    <w:name w:val="footnote reference"/>
    <w:rsid w:val="00FB2763"/>
    <w:rPr>
      <w:vertAlign w:val="superscript"/>
    </w:rPr>
  </w:style>
  <w:style w:type="paragraph" w:styleId="Odsekzoznamu">
    <w:name w:val="List Paragraph"/>
    <w:basedOn w:val="Normlny"/>
    <w:link w:val="OdsekzoznamuChar"/>
    <w:uiPriority w:val="34"/>
    <w:qFormat/>
    <w:rsid w:val="00D75504"/>
    <w:pPr>
      <w:widowControl/>
      <w:spacing w:line="240" w:lineRule="auto"/>
      <w:ind w:left="708"/>
      <w:jc w:val="left"/>
    </w:pPr>
    <w:rPr>
      <w:sz w:val="20"/>
      <w:szCs w:val="20"/>
      <w:lang w:eastAsia="sk-SK"/>
    </w:rPr>
  </w:style>
  <w:style w:type="character" w:customStyle="1" w:styleId="OdsekzoznamuChar">
    <w:name w:val="Odsek zoznamu Char"/>
    <w:link w:val="Odsekzoznamu"/>
    <w:uiPriority w:val="34"/>
    <w:locked/>
    <w:rsid w:val="00D75504"/>
  </w:style>
  <w:style w:type="paragraph" w:customStyle="1" w:styleId="BodyText1">
    <w:name w:val="Body Text 1"/>
    <w:basedOn w:val="Zkladn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Zkladntext3">
    <w:name w:val="Body Text 3"/>
    <w:basedOn w:val="Normlny"/>
    <w:link w:val="Zkladn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Zkladntext3Char">
    <w:name w:val="Základný text 3 Char"/>
    <w:link w:val="Zkladntext3"/>
    <w:uiPriority w:val="99"/>
    <w:rsid w:val="0089662C"/>
    <w:rPr>
      <w:sz w:val="16"/>
      <w:szCs w:val="16"/>
    </w:rPr>
  </w:style>
  <w:style w:type="paragraph" w:styleId="Nzov">
    <w:name w:val="Title"/>
    <w:aliases w:val="t"/>
    <w:basedOn w:val="Normlny"/>
    <w:link w:val="Nzov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NzovChar">
    <w:name w:val="Názov Char"/>
    <w:aliases w:val="t Char"/>
    <w:link w:val="Nzov"/>
    <w:uiPriority w:val="99"/>
    <w:rsid w:val="0089662C"/>
    <w:rPr>
      <w:b/>
      <w:bCs/>
      <w:kern w:val="28"/>
      <w:sz w:val="28"/>
      <w:szCs w:val="28"/>
    </w:rPr>
  </w:style>
  <w:style w:type="paragraph" w:customStyle="1" w:styleId="CMSSchL1">
    <w:name w:val="CMS Sch L1"/>
    <w:basedOn w:val="Normlny"/>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lny"/>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lny"/>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lny"/>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lny"/>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lny"/>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Zkladntext">
    <w:name w:val="Body Text"/>
    <w:basedOn w:val="Normlny"/>
    <w:link w:val="ZkladntextChar"/>
    <w:rsid w:val="0089662C"/>
    <w:pPr>
      <w:spacing w:after="120"/>
    </w:pPr>
  </w:style>
  <w:style w:type="character" w:customStyle="1" w:styleId="ZkladntextChar">
    <w:name w:val="Základný text Char"/>
    <w:link w:val="Zkladntext"/>
    <w:rsid w:val="0089662C"/>
    <w:rPr>
      <w:sz w:val="22"/>
      <w:szCs w:val="24"/>
      <w:lang w:eastAsia="en-US"/>
    </w:rPr>
  </w:style>
  <w:style w:type="character" w:customStyle="1" w:styleId="PtaChar">
    <w:name w:val="Päta Char"/>
    <w:aliases w:val="D&amp;P Footer Char"/>
    <w:link w:val="Pta"/>
    <w:uiPriority w:val="99"/>
    <w:rsid w:val="00312F9F"/>
    <w:rPr>
      <w:sz w:val="22"/>
      <w:szCs w:val="24"/>
      <w:lang w:eastAsia="en-US"/>
    </w:rPr>
  </w:style>
  <w:style w:type="character" w:customStyle="1" w:styleId="CharStyle13">
    <w:name w:val="Char Style 13"/>
    <w:link w:val="Style12"/>
    <w:rsid w:val="00C46EC2"/>
    <w:rPr>
      <w:rFonts w:ascii="Arial" w:eastAsia="Arial" w:hAnsi="Arial" w:cs="Arial"/>
      <w:sz w:val="19"/>
      <w:szCs w:val="19"/>
    </w:rPr>
  </w:style>
  <w:style w:type="paragraph" w:customStyle="1" w:styleId="Style12">
    <w:name w:val="Style 12"/>
    <w:basedOn w:val="Normlny"/>
    <w:link w:val="CharStyle13"/>
    <w:rsid w:val="00C46EC2"/>
    <w:pPr>
      <w:spacing w:line="240" w:lineRule="auto"/>
      <w:ind w:firstLine="20"/>
      <w:jc w:val="left"/>
    </w:pPr>
    <w:rPr>
      <w:rFonts w:ascii="Arial" w:eastAsia="Arial" w:hAnsi="Arial" w:cs="Arial"/>
      <w:sz w:val="19"/>
      <w:szCs w:val="19"/>
      <w:lang w:eastAsia="sk-SK"/>
    </w:rPr>
  </w:style>
  <w:style w:type="character" w:customStyle="1" w:styleId="CharStyle8">
    <w:name w:val="Char Style 8"/>
    <w:link w:val="Style7"/>
    <w:rsid w:val="00C46EC2"/>
    <w:rPr>
      <w:rFonts w:ascii="Arial" w:eastAsia="Arial" w:hAnsi="Arial" w:cs="Arial"/>
      <w:sz w:val="19"/>
      <w:szCs w:val="19"/>
    </w:rPr>
  </w:style>
  <w:style w:type="paragraph" w:customStyle="1" w:styleId="Style7">
    <w:name w:val="Style 7"/>
    <w:basedOn w:val="Normlny"/>
    <w:link w:val="CharStyle8"/>
    <w:rsid w:val="00C46EC2"/>
    <w:pPr>
      <w:spacing w:line="240" w:lineRule="auto"/>
      <w:ind w:firstLine="20"/>
      <w:jc w:val="left"/>
    </w:pPr>
    <w:rPr>
      <w:rFonts w:ascii="Arial" w:eastAsia="Arial" w:hAnsi="Arial" w:cs="Arial"/>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10039</Words>
  <Characters>57223</Characters>
  <Application>Microsoft Office Word</Application>
  <DocSecurity>0</DocSecurity>
  <Lines>476</Lines>
  <Paragraphs>134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67128</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2021-10-12T13:46:00Z</dcterms:created>
  <dcterms:modified xsi:type="dcterms:W3CDTF">2021-10-12T13:46:00Z</dcterms:modified>
  <cp:category/>
  <cp:contentStatus/>
</cp:coreProperties>
</file>