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24307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>Oznámenie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  <w:r w:rsidRPr="00E9579D">
        <w:rPr>
          <w:rFonts w:ascii="Arial" w:hAnsi="Arial" w:cs="Arial"/>
          <w:b/>
          <w:sz w:val="32"/>
          <w:szCs w:val="32"/>
        </w:rPr>
        <w:t xml:space="preserve">o uložení doporučenej zásielky </w:t>
      </w:r>
    </w:p>
    <w:p w:rsidR="00E9579D" w:rsidRPr="00E9579D" w:rsidRDefault="00E9579D" w:rsidP="00E9579D"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Mriekatabu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946"/>
      </w:tblGrid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Pre:</w:t>
            </w:r>
          </w:p>
          <w:p w:rsidR="00E9579D" w:rsidRPr="00F81B07" w:rsidRDefault="00E9579D" w:rsidP="00E9579D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D764D7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Viliam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Bajčev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D764D7" w:rsidP="00E9579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Notársky úrad JUDr. Pavlovičová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Pod číslom: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D764D7" w:rsidP="003A0558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Dnot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11/2020 uznesenia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Miesto uloženia: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144DAD" w:rsidP="00F81B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Miestny úrad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Bratislava­Rusovce</w:t>
            </w:r>
            <w:proofErr w:type="spellEnd"/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Od – do: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D764D7" w:rsidP="00D764D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="00144DAD">
              <w:rPr>
                <w:rFonts w:ascii="Arial" w:hAnsi="Arial" w:cs="Arial"/>
                <w:sz w:val="28"/>
                <w:szCs w:val="28"/>
              </w:rPr>
              <w:t>.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06. 2020</w:t>
            </w:r>
            <w:r w:rsidR="00EC2A92">
              <w:rPr>
                <w:rFonts w:ascii="Arial" w:hAnsi="Arial" w:cs="Arial"/>
                <w:sz w:val="28"/>
                <w:szCs w:val="28"/>
              </w:rPr>
              <w:t xml:space="preserve"> do </w:t>
            </w:r>
            <w:r>
              <w:rPr>
                <w:rFonts w:ascii="Arial" w:hAnsi="Arial" w:cs="Arial"/>
                <w:sz w:val="28"/>
                <w:szCs w:val="28"/>
              </w:rPr>
              <w:t>22. 06. 2020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Vyvesené: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D764D7" w:rsidP="00144DA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08</w:t>
            </w:r>
            <w:r w:rsidR="00F81B07" w:rsidRPr="00F81B07">
              <w:rPr>
                <w:rFonts w:ascii="Arial" w:hAnsi="Arial" w:cs="Arial"/>
                <w:sz w:val="28"/>
                <w:szCs w:val="28"/>
              </w:rPr>
              <w:t xml:space="preserve">. </w:t>
            </w:r>
            <w:r>
              <w:rPr>
                <w:rFonts w:ascii="Arial" w:hAnsi="Arial" w:cs="Arial"/>
                <w:sz w:val="28"/>
                <w:szCs w:val="28"/>
              </w:rPr>
              <w:t>06. 2020</w:t>
            </w:r>
          </w:p>
        </w:tc>
      </w:tr>
      <w:tr w:rsidR="00E9579D" w:rsidRPr="00F81B07" w:rsidTr="00F82ECF">
        <w:tc>
          <w:tcPr>
            <w:tcW w:w="2268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  <w:r w:rsidRPr="00F81B07">
              <w:rPr>
                <w:rFonts w:ascii="Arial" w:hAnsi="Arial" w:cs="Arial"/>
                <w:sz w:val="28"/>
                <w:szCs w:val="28"/>
              </w:rPr>
              <w:t>Zvesené:</w:t>
            </w:r>
          </w:p>
          <w:p w:rsidR="00E9579D" w:rsidRPr="00F81B07" w:rsidRDefault="00E9579D" w:rsidP="00E9579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6946" w:type="dxa"/>
          </w:tcPr>
          <w:p w:rsidR="00E9579D" w:rsidRPr="00F81B07" w:rsidRDefault="00E9579D" w:rsidP="00E9579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E9579D" w:rsidRPr="00E9579D" w:rsidRDefault="00E9579D" w:rsidP="00E9579D">
      <w:pPr>
        <w:jc w:val="center"/>
        <w:rPr>
          <w:b/>
          <w:sz w:val="32"/>
          <w:szCs w:val="32"/>
        </w:rPr>
      </w:pPr>
    </w:p>
    <w:sectPr w:rsidR="00E9579D" w:rsidRPr="00E95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79D"/>
    <w:rsid w:val="00144DAD"/>
    <w:rsid w:val="003A0558"/>
    <w:rsid w:val="00424307"/>
    <w:rsid w:val="00520318"/>
    <w:rsid w:val="0062426E"/>
    <w:rsid w:val="00AB71A4"/>
    <w:rsid w:val="00D764D7"/>
    <w:rsid w:val="00E9579D"/>
    <w:rsid w:val="00EC2A92"/>
    <w:rsid w:val="00F81B07"/>
    <w:rsid w:val="00F8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5110B-462D-4AA7-9705-EEF28382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9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komorowska</dc:creator>
  <cp:keywords/>
  <dc:description/>
  <cp:lastModifiedBy>Zuzana Červenáková</cp:lastModifiedBy>
  <cp:revision>2</cp:revision>
  <dcterms:created xsi:type="dcterms:W3CDTF">2020-06-08T08:33:00Z</dcterms:created>
  <dcterms:modified xsi:type="dcterms:W3CDTF">2020-06-08T08:33:00Z</dcterms:modified>
</cp:coreProperties>
</file>