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F" w:rsidRPr="00E731CE" w:rsidRDefault="00A35FAF" w:rsidP="00E731CE">
      <w:pPr>
        <w:spacing w:before="0" w:after="0"/>
        <w:jc w:val="both"/>
        <w:rPr>
          <w:rStyle w:val="Siln"/>
          <w:rFonts w:ascii="Arial" w:hAnsi="Arial" w:cs="Arial"/>
        </w:rPr>
      </w:pPr>
      <w:r w:rsidRPr="00E731CE">
        <w:rPr>
          <w:rStyle w:val="Siln"/>
          <w:rFonts w:ascii="Arial" w:hAnsi="Arial" w:cs="Arial"/>
          <w:color w:val="7B604B"/>
        </w:rPr>
        <w:tab/>
      </w:r>
      <w:r w:rsidRPr="00E731CE">
        <w:rPr>
          <w:rStyle w:val="Siln"/>
          <w:rFonts w:ascii="Arial" w:hAnsi="Arial" w:cs="Arial"/>
        </w:rPr>
        <w:t>Sprístupnenie podkladov</w:t>
      </w:r>
    </w:p>
    <w:p w:rsidR="00193E89" w:rsidRPr="00E731CE" w:rsidRDefault="00A35FAF" w:rsidP="00E731CE">
      <w:pPr>
        <w:spacing w:before="0" w:after="0"/>
        <w:jc w:val="both"/>
        <w:rPr>
          <w:rStyle w:val="Siln"/>
          <w:rFonts w:ascii="Arial" w:hAnsi="Arial" w:cs="Arial"/>
        </w:rPr>
      </w:pPr>
      <w:r w:rsidRPr="00E731CE">
        <w:rPr>
          <w:rFonts w:ascii="Arial" w:hAnsi="Arial" w:cs="Arial"/>
          <w:b/>
          <w:bCs/>
        </w:rPr>
        <w:br/>
      </w:r>
      <w:r w:rsidRPr="00E731CE">
        <w:rPr>
          <w:rFonts w:ascii="Arial" w:hAnsi="Arial" w:cs="Arial"/>
        </w:rPr>
        <w:tab/>
        <w:t>M</w:t>
      </w:r>
      <w:r w:rsidR="00F84B34" w:rsidRPr="00E731CE">
        <w:rPr>
          <w:rFonts w:ascii="Arial" w:hAnsi="Arial" w:cs="Arial"/>
        </w:rPr>
        <w:t xml:space="preserve">Č Bratislava – </w:t>
      </w:r>
      <w:r w:rsidRPr="00E731CE">
        <w:rPr>
          <w:rFonts w:ascii="Arial" w:hAnsi="Arial" w:cs="Arial"/>
        </w:rPr>
        <w:t xml:space="preserve">Rusovce ako obstarávateľ územného plánu zóny "Rusovce - Sever", v spolupráci s Ing. arch. Alexandrom Hollým, osobou odborne spôsobilou na obstarávanie územného plánu, zorganizovala v stredu 29.2.2012 </w:t>
      </w:r>
      <w:r w:rsidRPr="00E731CE">
        <w:rPr>
          <w:rStyle w:val="Siln"/>
          <w:rFonts w:ascii="Arial" w:hAnsi="Arial" w:cs="Arial"/>
          <w:b w:val="0"/>
        </w:rPr>
        <w:t>v</w:t>
      </w:r>
      <w:r w:rsidR="00E731CE">
        <w:rPr>
          <w:rStyle w:val="Siln"/>
          <w:rFonts w:ascii="Arial" w:hAnsi="Arial" w:cs="Arial"/>
          <w:b w:val="0"/>
        </w:rPr>
        <w:t>s</w:t>
      </w:r>
      <w:r w:rsidRPr="00E731CE">
        <w:rPr>
          <w:rStyle w:val="Siln"/>
          <w:rFonts w:ascii="Arial" w:hAnsi="Arial" w:cs="Arial"/>
          <w:b w:val="0"/>
        </w:rPr>
        <w:t xml:space="preserve">tupný </w:t>
      </w:r>
      <w:proofErr w:type="spellStart"/>
      <w:r w:rsidRPr="00E731CE">
        <w:rPr>
          <w:rStyle w:val="Siln"/>
          <w:rFonts w:ascii="Arial" w:hAnsi="Arial" w:cs="Arial"/>
          <w:b w:val="0"/>
        </w:rPr>
        <w:t>kvalitársky</w:t>
      </w:r>
      <w:proofErr w:type="spellEnd"/>
      <w:r w:rsidRPr="00E731CE">
        <w:rPr>
          <w:rStyle w:val="Siln"/>
          <w:rFonts w:ascii="Arial" w:hAnsi="Arial" w:cs="Arial"/>
          <w:b w:val="0"/>
        </w:rPr>
        <w:t xml:space="preserve"> výbor</w:t>
      </w:r>
      <w:r w:rsidR="00E731CE" w:rsidRPr="00E731CE">
        <w:rPr>
          <w:rStyle w:val="Siln"/>
          <w:rFonts w:ascii="Arial" w:hAnsi="Arial" w:cs="Arial"/>
          <w:b w:val="0"/>
        </w:rPr>
        <w:t>.</w:t>
      </w:r>
    </w:p>
    <w:p w:rsidR="00E731CE" w:rsidRDefault="00E731CE" w:rsidP="00E731CE">
      <w:pPr>
        <w:spacing w:before="0" w:after="0"/>
        <w:jc w:val="both"/>
        <w:rPr>
          <w:rFonts w:ascii="Arial" w:hAnsi="Arial" w:cs="Arial"/>
        </w:rPr>
      </w:pPr>
      <w:r w:rsidRPr="00E731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Informácie poskytovali najmä Ing. arch. Dušan </w:t>
      </w:r>
      <w:proofErr w:type="spellStart"/>
      <w:r>
        <w:rPr>
          <w:rFonts w:ascii="Arial" w:hAnsi="Arial" w:cs="Arial"/>
        </w:rPr>
        <w:t>Dinaj</w:t>
      </w:r>
      <w:proofErr w:type="spellEnd"/>
      <w:r>
        <w:rPr>
          <w:rFonts w:ascii="Arial" w:hAnsi="Arial" w:cs="Arial"/>
        </w:rPr>
        <w:t>, spracovateľ územného plánu zóny</w:t>
      </w:r>
      <w:r w:rsidR="00D60402">
        <w:rPr>
          <w:rFonts w:ascii="Arial" w:hAnsi="Arial" w:cs="Arial"/>
        </w:rPr>
        <w:t xml:space="preserve">, </w:t>
      </w:r>
      <w:proofErr w:type="spellStart"/>
      <w:r w:rsidR="00D60402">
        <w:rPr>
          <w:rFonts w:ascii="Arial" w:hAnsi="Arial" w:cs="Arial"/>
        </w:rPr>
        <w:t>dr.</w:t>
      </w:r>
      <w:proofErr w:type="spellEnd"/>
      <w:r w:rsidR="00D60402">
        <w:rPr>
          <w:rFonts w:ascii="Arial" w:hAnsi="Arial" w:cs="Arial"/>
        </w:rPr>
        <w:t xml:space="preserve"> Milan  Skyva, autor návrhu dopravného riešenia</w:t>
      </w:r>
      <w:r>
        <w:rPr>
          <w:rFonts w:ascii="Arial" w:hAnsi="Arial" w:cs="Arial"/>
        </w:rPr>
        <w:t xml:space="preserve"> a Ing. arch. Alexander Hollý, osoba odborne spôsobila na obstarávanie územného plánu</w:t>
      </w:r>
      <w:r w:rsidR="00193E89">
        <w:rPr>
          <w:rFonts w:ascii="Arial" w:hAnsi="Arial" w:cs="Arial"/>
        </w:rPr>
        <w:t xml:space="preserve">. 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 w:rsidRPr="00E731CE">
        <w:rPr>
          <w:rFonts w:ascii="Arial" w:hAnsi="Arial" w:cs="Arial"/>
        </w:rPr>
        <w:t xml:space="preserve">Cieľom prvého stretnutia bolo poskytnutie </w:t>
      </w:r>
      <w:r>
        <w:rPr>
          <w:rFonts w:ascii="Arial" w:hAnsi="Arial" w:cs="Arial"/>
        </w:rPr>
        <w:t>orientačných, základných informácií</w:t>
      </w:r>
      <w:r w:rsidRPr="00E731C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riešenom území, o dopravných napojeniach, o funkčnom využití jednotlivých plôch a o predpokladanom druhu zástavby (prevažne individuálna bytová výstavba).</w:t>
      </w:r>
    </w:p>
    <w:p w:rsidR="00A744FE" w:rsidRDefault="0019751C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Záujemcovia, ktorí sa na pracovnom</w:t>
      </w:r>
      <w:r w:rsidR="00A744FE">
        <w:rPr>
          <w:rFonts w:ascii="Arial" w:hAnsi="Arial" w:cs="Arial"/>
        </w:rPr>
        <w:t xml:space="preserve"> stretnutí nemohli zúčastniť, sa môžu s navrhovaným riešením oboznámiť dodatočne.</w:t>
      </w:r>
    </w:p>
    <w:p w:rsidR="00E731CE" w:rsidRDefault="00E731CE" w:rsidP="00E731CE">
      <w:pPr>
        <w:spacing w:before="0" w:after="0"/>
        <w:jc w:val="both"/>
        <w:rPr>
          <w:rFonts w:ascii="Arial" w:hAnsi="Arial" w:cs="Arial"/>
        </w:rPr>
      </w:pPr>
    </w:p>
    <w:p w:rsidR="00E731CE" w:rsidRPr="00A744FE" w:rsidRDefault="00D60402" w:rsidP="00E731CE">
      <w:pPr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744FE" w:rsidRPr="00A744FE">
        <w:rPr>
          <w:rFonts w:ascii="Arial" w:hAnsi="Arial" w:cs="Arial"/>
          <w:b/>
        </w:rPr>
        <w:t>Nazretie do pokladov</w:t>
      </w:r>
    </w:p>
    <w:p w:rsidR="00A744FE" w:rsidRDefault="00A744FE" w:rsidP="00E731CE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podkladov možno nazrieť na adrese: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Miestny úrad, Vývojová 8, 851 10 Bratislava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Pondelok: 8,00 – 12, 00 hod.; 13,00 – 17,00 hod.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Streda: 8,00 – 12,00 hod.; 13,00 – 16,00 hod.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Piatok: 8,00 – 12,00 hod.</w:t>
      </w:r>
    </w:p>
    <w:p w:rsidR="00A744F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</w:p>
    <w:p w:rsidR="00A744FE" w:rsidRPr="00A744FE" w:rsidRDefault="00A744FE" w:rsidP="00A744FE">
      <w:pPr>
        <w:spacing w:before="0" w:after="0"/>
        <w:ind w:firstLine="708"/>
        <w:jc w:val="both"/>
        <w:rPr>
          <w:rFonts w:ascii="Arial" w:hAnsi="Arial" w:cs="Arial"/>
          <w:b/>
        </w:rPr>
      </w:pPr>
      <w:r w:rsidRPr="00A744FE">
        <w:rPr>
          <w:rFonts w:ascii="Arial" w:hAnsi="Arial" w:cs="Arial"/>
          <w:b/>
        </w:rPr>
        <w:t>Lehota na uplatnenie pripomienok</w:t>
      </w:r>
    </w:p>
    <w:p w:rsidR="0092773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Pripomienky možno uplatniť </w:t>
      </w:r>
      <w:r w:rsidR="0080257F">
        <w:rPr>
          <w:rFonts w:ascii="Arial" w:hAnsi="Arial" w:cs="Arial"/>
        </w:rPr>
        <w:t xml:space="preserve">najneskôr </w:t>
      </w:r>
      <w:r w:rsidR="0080257F" w:rsidRPr="0080257F">
        <w:rPr>
          <w:rFonts w:ascii="Arial" w:hAnsi="Arial" w:cs="Arial"/>
          <w:b/>
        </w:rPr>
        <w:t>do piatka 30. marca 2012</w:t>
      </w:r>
      <w:r w:rsidR="0080257F">
        <w:rPr>
          <w:rFonts w:ascii="Arial" w:hAnsi="Arial" w:cs="Arial"/>
        </w:rPr>
        <w:t xml:space="preserve">, v elektronickej podobe na adrese </w:t>
      </w:r>
      <w:hyperlink r:id="rId4" w:history="1">
        <w:r w:rsidR="0092773E" w:rsidRPr="00EE2ED6">
          <w:rPr>
            <w:rStyle w:val="Hypertextovprepojenie"/>
            <w:rFonts w:ascii="Arial" w:hAnsi="Arial" w:cs="Arial"/>
          </w:rPr>
          <w:t>holly@crescogroup.sk</w:t>
        </w:r>
      </w:hyperlink>
      <w:r w:rsidR="0092773E">
        <w:rPr>
          <w:rFonts w:ascii="Arial" w:hAnsi="Arial" w:cs="Arial"/>
        </w:rPr>
        <w:t xml:space="preserve"> a</w:t>
      </w:r>
      <w:r w:rsidR="00A85916">
        <w:rPr>
          <w:rFonts w:ascii="Arial" w:hAnsi="Arial" w:cs="Arial"/>
        </w:rPr>
        <w:t xml:space="preserve">lebo v písomnej podobe </w:t>
      </w:r>
      <w:r w:rsidR="0092773E">
        <w:rPr>
          <w:rFonts w:ascii="Arial" w:hAnsi="Arial" w:cs="Arial"/>
        </w:rPr>
        <w:t>na vyššie uveden</w:t>
      </w:r>
      <w:r w:rsidR="004F5367">
        <w:rPr>
          <w:rFonts w:ascii="Arial" w:hAnsi="Arial" w:cs="Arial"/>
        </w:rPr>
        <w:t>ej adrese</w:t>
      </w:r>
      <w:r w:rsidR="0092773E">
        <w:rPr>
          <w:rFonts w:ascii="Arial" w:hAnsi="Arial" w:cs="Arial"/>
        </w:rPr>
        <w:t xml:space="preserve"> miestneho úradu.</w:t>
      </w:r>
    </w:p>
    <w:p w:rsidR="0028794D" w:rsidRDefault="0028794D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Prosíme o využitie priloženého formuláru.</w:t>
      </w:r>
    </w:p>
    <w:p w:rsidR="00A85916" w:rsidRDefault="00A85916" w:rsidP="00A744FE">
      <w:pPr>
        <w:spacing w:before="0" w:after="0"/>
        <w:ind w:firstLine="708"/>
        <w:jc w:val="both"/>
        <w:rPr>
          <w:rFonts w:ascii="Arial" w:hAnsi="Arial" w:cs="Arial"/>
        </w:rPr>
      </w:pPr>
    </w:p>
    <w:p w:rsidR="00A85916" w:rsidRDefault="00A85916" w:rsidP="00A744FE">
      <w:pPr>
        <w:spacing w:before="0" w:after="0"/>
        <w:ind w:firstLine="708"/>
        <w:jc w:val="both"/>
        <w:rPr>
          <w:rFonts w:ascii="Arial" w:hAnsi="Arial" w:cs="Arial"/>
        </w:rPr>
      </w:pPr>
    </w:p>
    <w:p w:rsidR="0092773E" w:rsidRDefault="0092773E" w:rsidP="00A744FE">
      <w:pPr>
        <w:spacing w:before="0" w:after="0"/>
        <w:ind w:firstLine="708"/>
        <w:jc w:val="both"/>
        <w:rPr>
          <w:rFonts w:ascii="Arial" w:hAnsi="Arial" w:cs="Arial"/>
        </w:rPr>
      </w:pPr>
    </w:p>
    <w:p w:rsidR="0092773E" w:rsidRDefault="0092773E" w:rsidP="00A744FE">
      <w:pPr>
        <w:spacing w:before="0" w:after="0"/>
        <w:ind w:firstLine="708"/>
        <w:jc w:val="both"/>
        <w:rPr>
          <w:rFonts w:ascii="Arial" w:hAnsi="Arial" w:cs="Arial"/>
        </w:rPr>
      </w:pPr>
    </w:p>
    <w:p w:rsidR="00A744FE" w:rsidRPr="00E731CE" w:rsidRDefault="00A744FE" w:rsidP="00A744FE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744FE" w:rsidRPr="00E731CE" w:rsidSect="001B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AF"/>
    <w:rsid w:val="00074123"/>
    <w:rsid w:val="000F3552"/>
    <w:rsid w:val="00102F0A"/>
    <w:rsid w:val="00193E89"/>
    <w:rsid w:val="0019751C"/>
    <w:rsid w:val="001B6A7F"/>
    <w:rsid w:val="001C27B0"/>
    <w:rsid w:val="0028794D"/>
    <w:rsid w:val="002B5C5F"/>
    <w:rsid w:val="002D567E"/>
    <w:rsid w:val="00317834"/>
    <w:rsid w:val="00347030"/>
    <w:rsid w:val="003913D4"/>
    <w:rsid w:val="004934AC"/>
    <w:rsid w:val="004F5367"/>
    <w:rsid w:val="00522717"/>
    <w:rsid w:val="005A0547"/>
    <w:rsid w:val="005E62EF"/>
    <w:rsid w:val="00624685"/>
    <w:rsid w:val="006A7627"/>
    <w:rsid w:val="00756F87"/>
    <w:rsid w:val="00765299"/>
    <w:rsid w:val="0077251D"/>
    <w:rsid w:val="007A6CE7"/>
    <w:rsid w:val="0080257F"/>
    <w:rsid w:val="008603BE"/>
    <w:rsid w:val="00926343"/>
    <w:rsid w:val="0092773E"/>
    <w:rsid w:val="00A35FAF"/>
    <w:rsid w:val="00A52AD3"/>
    <w:rsid w:val="00A744FE"/>
    <w:rsid w:val="00A85916"/>
    <w:rsid w:val="00AD2356"/>
    <w:rsid w:val="00AD2A04"/>
    <w:rsid w:val="00BC2500"/>
    <w:rsid w:val="00BD654F"/>
    <w:rsid w:val="00BE1F3F"/>
    <w:rsid w:val="00C0776B"/>
    <w:rsid w:val="00C2053E"/>
    <w:rsid w:val="00C3318B"/>
    <w:rsid w:val="00C35B92"/>
    <w:rsid w:val="00C6273B"/>
    <w:rsid w:val="00D60402"/>
    <w:rsid w:val="00E10C94"/>
    <w:rsid w:val="00E30CB6"/>
    <w:rsid w:val="00E66F39"/>
    <w:rsid w:val="00E731CE"/>
    <w:rsid w:val="00F8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A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35F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27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@crescogro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gafrikova</cp:lastModifiedBy>
  <cp:revision>14</cp:revision>
  <dcterms:created xsi:type="dcterms:W3CDTF">2012-03-05T08:11:00Z</dcterms:created>
  <dcterms:modified xsi:type="dcterms:W3CDTF">2012-03-05T09:56:00Z</dcterms:modified>
</cp:coreProperties>
</file>